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971" w:rsidRDefault="00ED3971" w:rsidP="00ED3971">
      <w:pPr>
        <w:spacing w:before="100" w:beforeAutospacing="1" w:after="100" w:afterAutospacing="1" w:line="360" w:lineRule="auto"/>
        <w:jc w:val="both"/>
        <w:rPr>
          <w:rFonts w:ascii="Times New Roman" w:eastAsia="Times New Roman" w:hAnsi="Times New Roman" w:cs="Times New Roman"/>
          <w:b/>
          <w:bCs/>
          <w:sz w:val="24"/>
          <w:szCs w:val="24"/>
        </w:rPr>
      </w:pPr>
      <w:r w:rsidRPr="00235B17">
        <w:rPr>
          <w:rFonts w:ascii="Times New Roman" w:eastAsia="Times New Roman" w:hAnsi="Times New Roman" w:cs="Times New Roman"/>
          <w:b/>
          <w:bCs/>
          <w:sz w:val="24"/>
          <w:szCs w:val="24"/>
        </w:rPr>
        <w:t>Role-plays</w:t>
      </w:r>
      <w:r>
        <w:rPr>
          <w:rFonts w:ascii="Times New Roman" w:eastAsia="Times New Roman" w:hAnsi="Times New Roman" w:cs="Times New Roman"/>
          <w:b/>
          <w:bCs/>
          <w:sz w:val="24"/>
          <w:szCs w:val="24"/>
        </w:rPr>
        <w:t>.</w:t>
      </w:r>
    </w:p>
    <w:p w:rsidR="00ED3971" w:rsidRPr="00235B17" w:rsidRDefault="00ED3971" w:rsidP="009339CF">
      <w:pPr>
        <w:spacing w:before="100" w:beforeAutospacing="1" w:after="100" w:afterAutospacing="1" w:line="276" w:lineRule="auto"/>
        <w:ind w:firstLine="360"/>
        <w:jc w:val="both"/>
        <w:rPr>
          <w:rFonts w:ascii="Times New Roman" w:eastAsia="Times New Roman" w:hAnsi="Times New Roman" w:cs="Times New Roman"/>
          <w:sz w:val="24"/>
          <w:szCs w:val="24"/>
        </w:rPr>
      </w:pPr>
      <w:r w:rsidRPr="00235B17">
        <w:rPr>
          <w:rFonts w:ascii="Times New Roman" w:eastAsia="Times New Roman" w:hAnsi="Times New Roman" w:cs="Times New Roman"/>
          <w:sz w:val="24"/>
          <w:szCs w:val="24"/>
        </w:rPr>
        <w:t>The demand and supply forms the basis of any business activity. To help understand this mechanism, the students are introduced to some simulated managerial situation. Faculty members assume the role of customers or regulatory authorities and the student groups are asked to introduce their ideas to potential consumers as well as funding agencies.</w:t>
      </w:r>
    </w:p>
    <w:p w:rsidR="009339CF" w:rsidRPr="00ED3971" w:rsidRDefault="00ED3971" w:rsidP="009339CF">
      <w:pPr>
        <w:spacing w:before="100" w:beforeAutospacing="1" w:after="100" w:afterAutospacing="1" w:line="276" w:lineRule="auto"/>
        <w:jc w:val="both"/>
        <w:outlineLvl w:val="2"/>
        <w:rPr>
          <w:rFonts w:ascii="Times New Roman" w:eastAsia="Times New Roman" w:hAnsi="Times New Roman" w:cs="Times New Roman"/>
          <w:b/>
          <w:bCs/>
          <w:sz w:val="24"/>
          <w:szCs w:val="24"/>
          <w:lang w:val="en-IN" w:eastAsia="en-IN"/>
        </w:rPr>
      </w:pPr>
      <w:r w:rsidRPr="00ED3971">
        <w:rPr>
          <w:rFonts w:ascii="Times New Roman" w:eastAsia="Times New Roman" w:hAnsi="Times New Roman" w:cs="Times New Roman"/>
          <w:b/>
          <w:bCs/>
          <w:sz w:val="24"/>
          <w:szCs w:val="24"/>
          <w:lang w:val="en-IN" w:eastAsia="en-IN"/>
        </w:rPr>
        <w:t xml:space="preserve"> Role Play for RD and Calibration of Transducers for Temperature Measurement</w:t>
      </w:r>
      <w:r w:rsidR="00865120">
        <w:rPr>
          <w:rFonts w:ascii="Times New Roman" w:eastAsia="Times New Roman" w:hAnsi="Times New Roman" w:cs="Times New Roman"/>
          <w:b/>
          <w:bCs/>
          <w:sz w:val="24"/>
          <w:szCs w:val="24"/>
          <w:lang w:val="en-IN" w:eastAsia="en-IN"/>
        </w:rPr>
        <w:t xml:space="preserve"> on </w:t>
      </w:r>
    </w:p>
    <w:p w:rsidR="00ED3971" w:rsidRPr="00ED3971" w:rsidRDefault="00ED3971" w:rsidP="00ED3971">
      <w:pPr>
        <w:spacing w:before="100" w:beforeAutospacing="1" w:after="100" w:afterAutospacing="1" w:line="360" w:lineRule="auto"/>
        <w:jc w:val="both"/>
        <w:outlineLvl w:val="3"/>
        <w:rPr>
          <w:rFonts w:ascii="Times New Roman" w:eastAsia="Times New Roman" w:hAnsi="Times New Roman" w:cs="Times New Roman"/>
          <w:b/>
          <w:bCs/>
          <w:sz w:val="24"/>
          <w:szCs w:val="24"/>
          <w:lang w:val="en-IN" w:eastAsia="en-IN"/>
        </w:rPr>
      </w:pPr>
      <w:r w:rsidRPr="00ED3971">
        <w:rPr>
          <w:rFonts w:ascii="Times New Roman" w:eastAsia="Times New Roman" w:hAnsi="Times New Roman" w:cs="Times New Roman"/>
          <w:b/>
          <w:bCs/>
          <w:sz w:val="24"/>
          <w:szCs w:val="24"/>
          <w:lang w:val="en-IN" w:eastAsia="en-IN"/>
        </w:rPr>
        <w:t>1. Introduction to the Role Play Scenario</w:t>
      </w:r>
    </w:p>
    <w:p w:rsidR="00ED3971" w:rsidRPr="00ED3971" w:rsidRDefault="00ED3971" w:rsidP="00ED3971">
      <w:pPr>
        <w:spacing w:before="100" w:beforeAutospacing="1" w:after="100" w:afterAutospacing="1" w:line="360" w:lineRule="auto"/>
        <w:jc w:val="both"/>
        <w:rPr>
          <w:rFonts w:ascii="Times New Roman" w:eastAsia="Times New Roman" w:hAnsi="Times New Roman" w:cs="Times New Roman"/>
          <w:sz w:val="24"/>
          <w:szCs w:val="24"/>
          <w:lang w:val="en-IN" w:eastAsia="en-IN"/>
        </w:rPr>
      </w:pPr>
      <w:r w:rsidRPr="00ED3971">
        <w:rPr>
          <w:rFonts w:ascii="Times New Roman" w:eastAsia="Times New Roman" w:hAnsi="Times New Roman" w:cs="Times New Roman"/>
          <w:sz w:val="24"/>
          <w:szCs w:val="24"/>
          <w:lang w:val="en-IN" w:eastAsia="en-IN"/>
        </w:rPr>
        <w:t xml:space="preserve">The role play involves two students participating in a technical demonstration or discussion about the calibration of </w:t>
      </w:r>
      <w:r w:rsidRPr="00ED3971">
        <w:rPr>
          <w:rFonts w:ascii="Times New Roman" w:eastAsia="Times New Roman" w:hAnsi="Times New Roman" w:cs="Times New Roman"/>
          <w:b/>
          <w:bCs/>
          <w:sz w:val="24"/>
          <w:szCs w:val="24"/>
          <w:lang w:val="en-IN" w:eastAsia="en-IN"/>
        </w:rPr>
        <w:t>Resistance Temperature Detectors (RTDs)</w:t>
      </w:r>
      <w:r w:rsidRPr="00ED3971">
        <w:rPr>
          <w:rFonts w:ascii="Times New Roman" w:eastAsia="Times New Roman" w:hAnsi="Times New Roman" w:cs="Times New Roman"/>
          <w:sz w:val="24"/>
          <w:szCs w:val="24"/>
          <w:lang w:val="en-IN" w:eastAsia="en-IN"/>
        </w:rPr>
        <w:t xml:space="preserve"> and transducers used for temperature measurement. The goal is to simulate a real-world RD (Research and Development) scenario where calibration and precision are critical.</w:t>
      </w:r>
    </w:p>
    <w:p w:rsidR="00ED3971" w:rsidRDefault="00ED3971" w:rsidP="00ED3971">
      <w:pPr>
        <w:spacing w:before="100" w:beforeAutospacing="1" w:after="100" w:afterAutospacing="1" w:line="360" w:lineRule="auto"/>
        <w:jc w:val="both"/>
        <w:rPr>
          <w:rFonts w:ascii="Times New Roman" w:eastAsia="Times New Roman" w:hAnsi="Times New Roman" w:cs="Times New Roman"/>
          <w:sz w:val="24"/>
          <w:szCs w:val="24"/>
          <w:lang w:val="en-IN" w:eastAsia="en-IN"/>
        </w:rPr>
      </w:pPr>
      <w:r>
        <w:rPr>
          <w:noProof/>
        </w:rPr>
        <w:drawing>
          <wp:inline distT="0" distB="0" distL="0" distR="0" wp14:anchorId="59DC6848" wp14:editId="6F3DDE6F">
            <wp:extent cx="5731510" cy="2667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667000"/>
                    </a:xfrm>
                    <a:prstGeom prst="rect">
                      <a:avLst/>
                    </a:prstGeom>
                  </pic:spPr>
                </pic:pic>
              </a:graphicData>
            </a:graphic>
          </wp:inline>
        </w:drawing>
      </w:r>
    </w:p>
    <w:p w:rsidR="00ED3971" w:rsidRDefault="00ED3971" w:rsidP="00ED3971">
      <w:pPr>
        <w:spacing w:before="100" w:beforeAutospacing="1" w:after="100" w:afterAutospacing="1" w:line="360" w:lineRule="auto"/>
        <w:jc w:val="center"/>
        <w:rPr>
          <w:rFonts w:ascii="Times New Roman" w:eastAsia="Times New Roman" w:hAnsi="Times New Roman" w:cs="Times New Roman"/>
          <w:b/>
          <w:sz w:val="24"/>
          <w:szCs w:val="24"/>
          <w:lang w:val="en-IN" w:eastAsia="en-IN"/>
        </w:rPr>
      </w:pPr>
      <w:r w:rsidRPr="00ED3971">
        <w:rPr>
          <w:rFonts w:ascii="Times New Roman" w:eastAsia="Times New Roman" w:hAnsi="Times New Roman" w:cs="Times New Roman"/>
          <w:b/>
          <w:sz w:val="24"/>
          <w:szCs w:val="24"/>
          <w:lang w:val="en-IN" w:eastAsia="en-IN"/>
        </w:rPr>
        <w:t xml:space="preserve">Students Group disunion </w:t>
      </w:r>
      <w:r w:rsidR="00865120">
        <w:rPr>
          <w:rFonts w:ascii="Times New Roman" w:eastAsia="Times New Roman" w:hAnsi="Times New Roman" w:cs="Times New Roman"/>
          <w:b/>
          <w:sz w:val="24"/>
          <w:szCs w:val="24"/>
          <w:lang w:val="en-IN" w:eastAsia="en-IN"/>
        </w:rPr>
        <w:t>about Calibration transducer temp measurement</w:t>
      </w:r>
    </w:p>
    <w:p w:rsidR="00ED3971" w:rsidRDefault="00ED3971" w:rsidP="00ED3971">
      <w:pPr>
        <w:spacing w:before="100" w:beforeAutospacing="1" w:after="100" w:afterAutospacing="1" w:line="360" w:lineRule="auto"/>
        <w:jc w:val="center"/>
        <w:rPr>
          <w:rFonts w:ascii="Times New Roman" w:eastAsia="Times New Roman" w:hAnsi="Times New Roman" w:cs="Times New Roman"/>
          <w:b/>
          <w:sz w:val="24"/>
          <w:szCs w:val="24"/>
          <w:lang w:val="en-IN" w:eastAsia="en-IN"/>
        </w:rPr>
      </w:pPr>
    </w:p>
    <w:p w:rsidR="00ED3971" w:rsidRDefault="00ED3971" w:rsidP="00ED3971">
      <w:pPr>
        <w:spacing w:before="100" w:beforeAutospacing="1" w:after="100" w:afterAutospacing="1" w:line="360" w:lineRule="auto"/>
        <w:jc w:val="center"/>
        <w:rPr>
          <w:rFonts w:ascii="Times New Roman" w:eastAsia="Times New Roman" w:hAnsi="Times New Roman" w:cs="Times New Roman"/>
          <w:b/>
          <w:sz w:val="24"/>
          <w:szCs w:val="24"/>
          <w:lang w:val="en-IN" w:eastAsia="en-IN"/>
        </w:rPr>
      </w:pPr>
      <w:r w:rsidRPr="00ED3971">
        <w:rPr>
          <w:rFonts w:ascii="Times New Roman" w:eastAsia="Times New Roman" w:hAnsi="Times New Roman" w:cs="Times New Roman"/>
          <w:b/>
          <w:sz w:val="24"/>
          <w:szCs w:val="24"/>
          <w:lang w:val="en-IN" w:eastAsia="en-IN"/>
        </w:rPr>
        <w:lastRenderedPageBreak/>
        <w:t>Students Group d</w:t>
      </w:r>
      <w:r w:rsidR="005F7A44">
        <w:rPr>
          <w:noProof/>
        </w:rPr>
        <w:drawing>
          <wp:inline distT="0" distB="0" distL="0" distR="0" wp14:anchorId="679BFEE3" wp14:editId="668E3E74">
            <wp:extent cx="5731510" cy="3609975"/>
            <wp:effectExtent l="0" t="0" r="254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609975"/>
                    </a:xfrm>
                    <a:prstGeom prst="rect">
                      <a:avLst/>
                    </a:prstGeom>
                  </pic:spPr>
                </pic:pic>
              </a:graphicData>
            </a:graphic>
          </wp:inline>
        </w:drawing>
      </w:r>
      <w:r w:rsidR="005F7A44">
        <w:rPr>
          <w:rFonts w:ascii="Times New Roman" w:eastAsia="Times New Roman" w:hAnsi="Times New Roman" w:cs="Times New Roman"/>
          <w:b/>
          <w:sz w:val="24"/>
          <w:szCs w:val="24"/>
          <w:lang w:val="en-IN" w:eastAsia="en-IN"/>
        </w:rPr>
        <w:t>D</w:t>
      </w:r>
      <w:r w:rsidRPr="00ED3971">
        <w:rPr>
          <w:rFonts w:ascii="Times New Roman" w:eastAsia="Times New Roman" w:hAnsi="Times New Roman" w:cs="Times New Roman"/>
          <w:b/>
          <w:sz w:val="24"/>
          <w:szCs w:val="24"/>
          <w:lang w:val="en-IN" w:eastAsia="en-IN"/>
        </w:rPr>
        <w:t>isunion about RTD</w:t>
      </w:r>
    </w:p>
    <w:p w:rsidR="00ED3971" w:rsidRDefault="009339CF" w:rsidP="009339CF">
      <w:pPr>
        <w:spacing w:before="100" w:beforeAutospacing="1" w:after="100" w:afterAutospacing="1" w:line="360" w:lineRule="auto"/>
        <w:ind w:firstLine="720"/>
        <w:jc w:val="both"/>
        <w:rPr>
          <w:rFonts w:ascii="Times New Roman" w:hAnsi="Times New Roman" w:cs="Times New Roman"/>
          <w:sz w:val="24"/>
          <w:szCs w:val="24"/>
        </w:rPr>
      </w:pPr>
      <w:r w:rsidRPr="009339CF">
        <w:rPr>
          <w:rFonts w:ascii="Times New Roman" w:hAnsi="Times New Roman" w:cs="Times New Roman"/>
          <w:sz w:val="24"/>
          <w:szCs w:val="24"/>
        </w:rPr>
        <w:t xml:space="preserve">The role-play effectively demonstrates the importance of </w:t>
      </w:r>
      <w:r w:rsidRPr="009339CF">
        <w:rPr>
          <w:rStyle w:val="Strong"/>
          <w:rFonts w:ascii="Times New Roman" w:hAnsi="Times New Roman" w:cs="Times New Roman"/>
          <w:sz w:val="24"/>
          <w:szCs w:val="24"/>
        </w:rPr>
        <w:t>calibration in temperature measurement</w:t>
      </w:r>
      <w:r w:rsidRPr="009339CF">
        <w:rPr>
          <w:rFonts w:ascii="Times New Roman" w:hAnsi="Times New Roman" w:cs="Times New Roman"/>
          <w:sz w:val="24"/>
          <w:szCs w:val="24"/>
        </w:rPr>
        <w:t xml:space="preserve">, focusing on the usage of </w:t>
      </w:r>
      <w:r w:rsidRPr="009339CF">
        <w:rPr>
          <w:rStyle w:val="Strong"/>
          <w:rFonts w:ascii="Times New Roman" w:hAnsi="Times New Roman" w:cs="Times New Roman"/>
          <w:sz w:val="24"/>
          <w:szCs w:val="24"/>
        </w:rPr>
        <w:t>RTDs</w:t>
      </w:r>
      <w:r w:rsidRPr="009339CF">
        <w:rPr>
          <w:rFonts w:ascii="Times New Roman" w:hAnsi="Times New Roman" w:cs="Times New Roman"/>
          <w:sz w:val="24"/>
          <w:szCs w:val="24"/>
        </w:rPr>
        <w:t xml:space="preserve"> and the </w:t>
      </w:r>
      <w:r w:rsidRPr="009339CF">
        <w:rPr>
          <w:rStyle w:val="Strong"/>
          <w:rFonts w:ascii="Times New Roman" w:hAnsi="Times New Roman" w:cs="Times New Roman"/>
          <w:sz w:val="24"/>
          <w:szCs w:val="24"/>
        </w:rPr>
        <w:t>transducer calibration process</w:t>
      </w:r>
      <w:r w:rsidRPr="009339CF">
        <w:rPr>
          <w:rFonts w:ascii="Times New Roman" w:hAnsi="Times New Roman" w:cs="Times New Roman"/>
          <w:sz w:val="24"/>
          <w:szCs w:val="24"/>
        </w:rPr>
        <w:t>. Innovations in the calibration techniques, such as automation and integration of AI, continue to drive improvements in RD for instrumentation and control systems.</w:t>
      </w:r>
    </w:p>
    <w:p w:rsidR="005459A0" w:rsidRDefault="005459A0" w:rsidP="009339CF">
      <w:pPr>
        <w:spacing w:before="100" w:beforeAutospacing="1" w:after="100" w:afterAutospacing="1" w:line="360" w:lineRule="auto"/>
        <w:ind w:firstLine="720"/>
        <w:jc w:val="both"/>
        <w:rPr>
          <w:rFonts w:ascii="Times New Roman" w:hAnsi="Times New Roman" w:cs="Times New Roman"/>
          <w:sz w:val="24"/>
          <w:szCs w:val="24"/>
        </w:rPr>
      </w:pPr>
    </w:p>
    <w:p w:rsidR="005459A0" w:rsidRDefault="005459A0" w:rsidP="009339CF">
      <w:pPr>
        <w:spacing w:before="100" w:beforeAutospacing="1" w:after="100" w:afterAutospacing="1" w:line="360" w:lineRule="auto"/>
        <w:ind w:firstLine="720"/>
        <w:jc w:val="both"/>
        <w:rPr>
          <w:rFonts w:ascii="Times New Roman" w:hAnsi="Times New Roman" w:cs="Times New Roman"/>
          <w:sz w:val="24"/>
          <w:szCs w:val="24"/>
        </w:rPr>
      </w:pPr>
    </w:p>
    <w:p w:rsidR="005459A0" w:rsidRDefault="005459A0" w:rsidP="009339CF">
      <w:pPr>
        <w:spacing w:before="100" w:beforeAutospacing="1" w:after="100" w:afterAutospacing="1" w:line="360" w:lineRule="auto"/>
        <w:ind w:firstLine="720"/>
        <w:jc w:val="both"/>
        <w:rPr>
          <w:rFonts w:ascii="Times New Roman" w:hAnsi="Times New Roman" w:cs="Times New Roman"/>
          <w:sz w:val="24"/>
          <w:szCs w:val="24"/>
        </w:rPr>
      </w:pPr>
    </w:p>
    <w:p w:rsidR="005459A0" w:rsidRDefault="005459A0" w:rsidP="009339CF">
      <w:pPr>
        <w:spacing w:before="100" w:beforeAutospacing="1" w:after="100" w:afterAutospacing="1" w:line="360" w:lineRule="auto"/>
        <w:ind w:firstLine="720"/>
        <w:jc w:val="both"/>
        <w:rPr>
          <w:rFonts w:ascii="Times New Roman" w:hAnsi="Times New Roman" w:cs="Times New Roman"/>
          <w:sz w:val="24"/>
          <w:szCs w:val="24"/>
        </w:rPr>
      </w:pPr>
    </w:p>
    <w:p w:rsidR="005459A0" w:rsidRDefault="005459A0" w:rsidP="009339CF">
      <w:pPr>
        <w:spacing w:before="100" w:beforeAutospacing="1" w:after="100" w:afterAutospacing="1" w:line="360" w:lineRule="auto"/>
        <w:ind w:firstLine="720"/>
        <w:jc w:val="both"/>
        <w:rPr>
          <w:rFonts w:ascii="Times New Roman" w:hAnsi="Times New Roman" w:cs="Times New Roman"/>
          <w:sz w:val="24"/>
          <w:szCs w:val="24"/>
        </w:rPr>
      </w:pPr>
    </w:p>
    <w:p w:rsidR="005459A0" w:rsidRPr="00ED3971" w:rsidRDefault="005459A0" w:rsidP="005459A0">
      <w:pPr>
        <w:spacing w:before="100" w:beforeAutospacing="1" w:after="100" w:afterAutospacing="1" w:line="360" w:lineRule="auto"/>
        <w:jc w:val="both"/>
        <w:rPr>
          <w:rFonts w:ascii="Times New Roman" w:eastAsia="Times New Roman" w:hAnsi="Times New Roman" w:cs="Times New Roman"/>
          <w:b/>
          <w:sz w:val="24"/>
          <w:szCs w:val="24"/>
          <w:lang w:val="en-IN" w:eastAsia="en-IN"/>
        </w:rPr>
      </w:pPr>
    </w:p>
    <w:p w:rsidR="00865120" w:rsidRPr="00ED3971" w:rsidRDefault="005459A0" w:rsidP="005459A0">
      <w:pPr>
        <w:spacing w:before="100" w:beforeAutospacing="1" w:after="100" w:afterAutospacing="1" w:line="360" w:lineRule="auto"/>
        <w:rPr>
          <w:rFonts w:ascii="Times New Roman" w:eastAsia="Times New Roman" w:hAnsi="Times New Roman" w:cs="Times New Roman"/>
          <w:sz w:val="24"/>
          <w:szCs w:val="24"/>
          <w:lang w:val="en-IN" w:eastAsia="en-IN"/>
        </w:rPr>
      </w:pPr>
      <w:r>
        <w:rPr>
          <w:rFonts w:ascii="Times New Roman" w:eastAsia="Times New Roman" w:hAnsi="Times New Roman" w:cs="Times New Roman"/>
          <w:sz w:val="24"/>
          <w:szCs w:val="24"/>
          <w:lang w:val="en-IN" w:eastAsia="en-IN"/>
        </w:rPr>
        <w:t xml:space="preserve">     </w:t>
      </w:r>
      <w:r w:rsidR="00865120">
        <w:rPr>
          <w:noProof/>
        </w:rPr>
        <w:drawing>
          <wp:inline distT="0" distB="0" distL="0" distR="0" wp14:anchorId="5E770291" wp14:editId="07F41817">
            <wp:extent cx="4985385" cy="3762375"/>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9772"/>
                    <a:stretch/>
                  </pic:blipFill>
                  <pic:spPr bwMode="auto">
                    <a:xfrm>
                      <a:off x="0" y="0"/>
                      <a:ext cx="4985385" cy="3762375"/>
                    </a:xfrm>
                    <a:prstGeom prst="rect">
                      <a:avLst/>
                    </a:prstGeom>
                    <a:ln>
                      <a:noFill/>
                    </a:ln>
                    <a:extLst>
                      <a:ext uri="{53640926-AAD7-44D8-BBD7-CCE9431645EC}">
                        <a14:shadowObscured xmlns:a14="http://schemas.microsoft.com/office/drawing/2010/main"/>
                      </a:ext>
                    </a:extLst>
                  </pic:spPr>
                </pic:pic>
              </a:graphicData>
            </a:graphic>
          </wp:inline>
        </w:drawing>
      </w:r>
    </w:p>
    <w:p w:rsidR="00ED3971" w:rsidRDefault="009339CF" w:rsidP="009339CF">
      <w:pPr>
        <w:spacing w:line="360" w:lineRule="auto"/>
        <w:jc w:val="center"/>
        <w:rPr>
          <w:rFonts w:ascii="Times New Roman" w:hAnsi="Times New Roman" w:cs="Times New Roman"/>
          <w:b/>
          <w:sz w:val="24"/>
          <w:szCs w:val="24"/>
        </w:rPr>
      </w:pPr>
      <w:r w:rsidRPr="009339CF">
        <w:rPr>
          <w:rFonts w:ascii="Times New Roman" w:hAnsi="Times New Roman" w:cs="Times New Roman"/>
          <w:b/>
          <w:sz w:val="24"/>
          <w:szCs w:val="24"/>
        </w:rPr>
        <w:t>Students are participated to role play</w:t>
      </w:r>
      <w:r>
        <w:rPr>
          <w:rFonts w:ascii="Times New Roman" w:hAnsi="Times New Roman" w:cs="Times New Roman"/>
          <w:b/>
          <w:sz w:val="24"/>
          <w:szCs w:val="24"/>
        </w:rPr>
        <w:t>.</w:t>
      </w:r>
    </w:p>
    <w:p w:rsidR="005459A0" w:rsidRDefault="005459A0" w:rsidP="009339CF">
      <w:pPr>
        <w:spacing w:line="360" w:lineRule="auto"/>
        <w:jc w:val="center"/>
        <w:rPr>
          <w:rFonts w:ascii="Times New Roman" w:hAnsi="Times New Roman" w:cs="Times New Roman"/>
          <w:b/>
          <w:sz w:val="24"/>
          <w:szCs w:val="24"/>
        </w:rPr>
      </w:pPr>
    </w:p>
    <w:p w:rsidR="005459A0" w:rsidRDefault="005459A0" w:rsidP="009339CF">
      <w:pPr>
        <w:spacing w:line="360" w:lineRule="auto"/>
        <w:jc w:val="center"/>
        <w:rPr>
          <w:rFonts w:ascii="Times New Roman" w:hAnsi="Times New Roman" w:cs="Times New Roman"/>
          <w:b/>
          <w:sz w:val="24"/>
          <w:szCs w:val="24"/>
        </w:rPr>
      </w:pPr>
    </w:p>
    <w:p w:rsidR="005459A0" w:rsidRDefault="005459A0" w:rsidP="009339CF">
      <w:pPr>
        <w:spacing w:line="360" w:lineRule="auto"/>
        <w:jc w:val="center"/>
        <w:rPr>
          <w:rFonts w:ascii="Times New Roman" w:hAnsi="Times New Roman" w:cs="Times New Roman"/>
          <w:b/>
          <w:sz w:val="24"/>
          <w:szCs w:val="24"/>
        </w:rPr>
      </w:pPr>
    </w:p>
    <w:p w:rsidR="005459A0" w:rsidRDefault="005459A0" w:rsidP="009339CF">
      <w:pPr>
        <w:spacing w:line="360" w:lineRule="auto"/>
        <w:jc w:val="center"/>
        <w:rPr>
          <w:rFonts w:ascii="Times New Roman" w:hAnsi="Times New Roman" w:cs="Times New Roman"/>
          <w:b/>
          <w:sz w:val="24"/>
          <w:szCs w:val="24"/>
        </w:rPr>
      </w:pPr>
    </w:p>
    <w:p w:rsidR="005459A0" w:rsidRDefault="005459A0" w:rsidP="009339CF">
      <w:pPr>
        <w:spacing w:line="360" w:lineRule="auto"/>
        <w:jc w:val="center"/>
        <w:rPr>
          <w:rFonts w:ascii="Times New Roman" w:hAnsi="Times New Roman" w:cs="Times New Roman"/>
          <w:b/>
          <w:sz w:val="24"/>
          <w:szCs w:val="24"/>
        </w:rPr>
      </w:pPr>
    </w:p>
    <w:p w:rsidR="005459A0" w:rsidRDefault="005459A0" w:rsidP="009339CF">
      <w:pPr>
        <w:spacing w:line="360" w:lineRule="auto"/>
        <w:jc w:val="center"/>
        <w:rPr>
          <w:rFonts w:ascii="Times New Roman" w:hAnsi="Times New Roman" w:cs="Times New Roman"/>
          <w:b/>
          <w:sz w:val="24"/>
          <w:szCs w:val="24"/>
        </w:rPr>
      </w:pPr>
    </w:p>
    <w:p w:rsidR="005459A0" w:rsidRDefault="005459A0" w:rsidP="009339CF">
      <w:pPr>
        <w:spacing w:line="360" w:lineRule="auto"/>
        <w:jc w:val="center"/>
        <w:rPr>
          <w:rFonts w:ascii="Times New Roman" w:hAnsi="Times New Roman" w:cs="Times New Roman"/>
          <w:b/>
          <w:sz w:val="24"/>
          <w:szCs w:val="24"/>
        </w:rPr>
      </w:pPr>
    </w:p>
    <w:p w:rsidR="005459A0" w:rsidRDefault="005459A0" w:rsidP="009339CF">
      <w:pPr>
        <w:spacing w:line="360" w:lineRule="auto"/>
        <w:jc w:val="center"/>
        <w:rPr>
          <w:rFonts w:ascii="Times New Roman" w:hAnsi="Times New Roman" w:cs="Times New Roman"/>
          <w:b/>
          <w:sz w:val="24"/>
          <w:szCs w:val="24"/>
        </w:rPr>
      </w:pPr>
    </w:p>
    <w:p w:rsidR="005459A0" w:rsidRPr="005459A0" w:rsidRDefault="005459A0" w:rsidP="005459A0">
      <w:pPr>
        <w:pStyle w:val="Heading3"/>
        <w:spacing w:line="360" w:lineRule="auto"/>
        <w:jc w:val="both"/>
        <w:rPr>
          <w:sz w:val="24"/>
          <w:szCs w:val="24"/>
        </w:rPr>
      </w:pPr>
      <w:r w:rsidRPr="005459A0">
        <w:rPr>
          <w:rStyle w:val="Strong"/>
          <w:b/>
          <w:bCs/>
          <w:sz w:val="24"/>
          <w:szCs w:val="24"/>
        </w:rPr>
        <w:lastRenderedPageBreak/>
        <w:t>Role Play Report: Digital vs. Manual Thermometers</w:t>
      </w:r>
    </w:p>
    <w:p w:rsidR="005459A0" w:rsidRPr="005459A0" w:rsidRDefault="005459A0" w:rsidP="005459A0">
      <w:pPr>
        <w:pStyle w:val="Heading4"/>
        <w:spacing w:line="360" w:lineRule="auto"/>
        <w:jc w:val="both"/>
      </w:pPr>
      <w:r w:rsidRPr="005459A0">
        <w:rPr>
          <w:rStyle w:val="Strong"/>
          <w:b/>
          <w:bCs/>
        </w:rPr>
        <w:t>1. Introduction</w:t>
      </w:r>
    </w:p>
    <w:p w:rsidR="005459A0" w:rsidRPr="005459A0" w:rsidRDefault="005459A0" w:rsidP="005459A0">
      <w:pPr>
        <w:pStyle w:val="NormalWeb"/>
        <w:spacing w:line="360" w:lineRule="auto"/>
        <w:jc w:val="both"/>
      </w:pPr>
      <w:r w:rsidRPr="005459A0">
        <w:t xml:space="preserve">This role play demonstrates the comparison between </w:t>
      </w:r>
      <w:r w:rsidRPr="005459A0">
        <w:rPr>
          <w:rStyle w:val="Strong"/>
        </w:rPr>
        <w:t>digital</w:t>
      </w:r>
      <w:r w:rsidRPr="005459A0">
        <w:t xml:space="preserve"> and </w:t>
      </w:r>
      <w:r w:rsidRPr="005459A0">
        <w:rPr>
          <w:rStyle w:val="Strong"/>
        </w:rPr>
        <w:t>manual thermometers</w:t>
      </w:r>
      <w:r w:rsidRPr="005459A0">
        <w:t xml:space="preserve"> in a classroom setting. It focuses on how each thermometer works, their pros and cons, and the innovations in teaching these concepts.</w:t>
      </w:r>
    </w:p>
    <w:p w:rsidR="005459A0" w:rsidRPr="005459A0" w:rsidRDefault="005459A0" w:rsidP="005459A0">
      <w:pPr>
        <w:pStyle w:val="Heading4"/>
        <w:spacing w:line="360" w:lineRule="auto"/>
        <w:jc w:val="both"/>
      </w:pPr>
      <w:r w:rsidRPr="005459A0">
        <w:rPr>
          <w:rStyle w:val="Strong"/>
          <w:b/>
          <w:bCs/>
        </w:rPr>
        <w:t>2. Scene Overview</w:t>
      </w:r>
    </w:p>
    <w:p w:rsidR="005459A0" w:rsidRPr="005459A0" w:rsidRDefault="005459A0" w:rsidP="005459A0">
      <w:pPr>
        <w:pStyle w:val="NormalWeb"/>
        <w:numPr>
          <w:ilvl w:val="0"/>
          <w:numId w:val="3"/>
        </w:numPr>
        <w:spacing w:line="360" w:lineRule="auto"/>
        <w:jc w:val="both"/>
      </w:pPr>
      <w:r w:rsidRPr="005459A0">
        <w:rPr>
          <w:rStyle w:val="Strong"/>
        </w:rPr>
        <w:t>Digital Thermometer</w:t>
      </w:r>
      <w:r w:rsidRPr="005459A0">
        <w:t>: Uses electronic sensors to quickly provide a numerical temperature reading on a digital display.</w:t>
      </w:r>
    </w:p>
    <w:p w:rsidR="005459A0" w:rsidRPr="005459A0" w:rsidRDefault="005459A0" w:rsidP="005459A0">
      <w:pPr>
        <w:pStyle w:val="NormalWeb"/>
        <w:numPr>
          <w:ilvl w:val="0"/>
          <w:numId w:val="3"/>
        </w:numPr>
        <w:spacing w:line="360" w:lineRule="auto"/>
        <w:jc w:val="both"/>
      </w:pPr>
      <w:r w:rsidRPr="005459A0">
        <w:rPr>
          <w:rStyle w:val="Strong"/>
        </w:rPr>
        <w:t>Manual Thermometer</w:t>
      </w:r>
      <w:r w:rsidRPr="005459A0">
        <w:t>: Measures temperature by the expansion of mercury or alcohol, requiring more time for the reading and manual interpretation.</w:t>
      </w:r>
    </w:p>
    <w:p w:rsidR="005459A0" w:rsidRPr="005459A0" w:rsidRDefault="005459A0" w:rsidP="005459A0">
      <w:pPr>
        <w:pStyle w:val="Heading4"/>
        <w:spacing w:line="360" w:lineRule="auto"/>
        <w:jc w:val="both"/>
      </w:pPr>
      <w:r w:rsidRPr="005459A0">
        <w:rPr>
          <w:rStyle w:val="Strong"/>
          <w:b/>
          <w:bCs/>
        </w:rPr>
        <w:t>3. Role Play Highlights</w:t>
      </w:r>
    </w:p>
    <w:p w:rsidR="005459A0" w:rsidRPr="005459A0" w:rsidRDefault="005459A0" w:rsidP="005459A0">
      <w:pPr>
        <w:pStyle w:val="NormalWeb"/>
        <w:numPr>
          <w:ilvl w:val="0"/>
          <w:numId w:val="4"/>
        </w:numPr>
        <w:spacing w:line="360" w:lineRule="auto"/>
        <w:jc w:val="both"/>
      </w:pPr>
      <w:r w:rsidRPr="005459A0">
        <w:rPr>
          <w:rStyle w:val="Strong"/>
        </w:rPr>
        <w:t>Digital Thermometers</w:t>
      </w:r>
      <w:r w:rsidRPr="005459A0">
        <w:t xml:space="preserve">: Students discuss the </w:t>
      </w:r>
      <w:r w:rsidRPr="005459A0">
        <w:rPr>
          <w:rStyle w:val="Strong"/>
        </w:rPr>
        <w:t>quick, accurate readings</w:t>
      </w:r>
      <w:r w:rsidRPr="005459A0">
        <w:t xml:space="preserve"> and their use in medical and industrial settings.</w:t>
      </w:r>
    </w:p>
    <w:p w:rsidR="005459A0" w:rsidRPr="005459A0" w:rsidRDefault="005459A0" w:rsidP="005459A0">
      <w:pPr>
        <w:pStyle w:val="NormalWeb"/>
        <w:numPr>
          <w:ilvl w:val="0"/>
          <w:numId w:val="4"/>
        </w:numPr>
        <w:spacing w:line="360" w:lineRule="auto"/>
        <w:jc w:val="both"/>
      </w:pPr>
      <w:r w:rsidRPr="005459A0">
        <w:rPr>
          <w:rStyle w:val="Strong"/>
        </w:rPr>
        <w:t>Manual Thermometers</w:t>
      </w:r>
      <w:r w:rsidRPr="005459A0">
        <w:t xml:space="preserve">: Students learn about the </w:t>
      </w:r>
      <w:r w:rsidRPr="005459A0">
        <w:rPr>
          <w:rStyle w:val="Strong"/>
        </w:rPr>
        <w:t>slower readings</w:t>
      </w:r>
      <w:r w:rsidRPr="005459A0">
        <w:t xml:space="preserve"> and the risks of mercury, as well as the traditional applications.</w:t>
      </w:r>
    </w:p>
    <w:p w:rsidR="005459A0" w:rsidRPr="005459A0" w:rsidRDefault="005459A0" w:rsidP="005459A0">
      <w:pPr>
        <w:pStyle w:val="Heading4"/>
        <w:spacing w:line="360" w:lineRule="auto"/>
        <w:jc w:val="both"/>
      </w:pPr>
      <w:r w:rsidRPr="005459A0">
        <w:rPr>
          <w:rStyle w:val="Strong"/>
          <w:b/>
          <w:bCs/>
        </w:rPr>
        <w:t>4. Innovations in Teaching</w:t>
      </w:r>
    </w:p>
    <w:p w:rsidR="005459A0" w:rsidRPr="005459A0" w:rsidRDefault="005459A0" w:rsidP="005459A0">
      <w:pPr>
        <w:pStyle w:val="NormalWeb"/>
        <w:spacing w:line="360" w:lineRule="auto"/>
        <w:jc w:val="both"/>
      </w:pPr>
      <w:r w:rsidRPr="005459A0">
        <w:t>Role play encourages active participation, helping students:</w:t>
      </w:r>
    </w:p>
    <w:p w:rsidR="005459A0" w:rsidRPr="005459A0" w:rsidRDefault="005459A0" w:rsidP="005459A0">
      <w:pPr>
        <w:pStyle w:val="NormalWeb"/>
        <w:numPr>
          <w:ilvl w:val="0"/>
          <w:numId w:val="5"/>
        </w:numPr>
        <w:spacing w:line="360" w:lineRule="auto"/>
        <w:jc w:val="both"/>
      </w:pPr>
      <w:r w:rsidRPr="005459A0">
        <w:rPr>
          <w:rStyle w:val="Strong"/>
        </w:rPr>
        <w:t>Compare</w:t>
      </w:r>
      <w:r w:rsidRPr="005459A0">
        <w:t xml:space="preserve"> both thermometer types in real-world scenarios.</w:t>
      </w:r>
    </w:p>
    <w:p w:rsidR="005459A0" w:rsidRPr="005459A0" w:rsidRDefault="005459A0" w:rsidP="005459A0">
      <w:pPr>
        <w:pStyle w:val="NormalWeb"/>
        <w:numPr>
          <w:ilvl w:val="0"/>
          <w:numId w:val="5"/>
        </w:numPr>
        <w:spacing w:line="360" w:lineRule="auto"/>
        <w:jc w:val="both"/>
      </w:pPr>
      <w:r w:rsidRPr="005459A0">
        <w:rPr>
          <w:rStyle w:val="Strong"/>
        </w:rPr>
        <w:t>Understand</w:t>
      </w:r>
      <w:r w:rsidRPr="005459A0">
        <w:t xml:space="preserve"> how technology has improved temperature measurement.</w:t>
      </w:r>
    </w:p>
    <w:p w:rsidR="005459A0" w:rsidRDefault="005459A0" w:rsidP="005459A0">
      <w:pPr>
        <w:pStyle w:val="NormalWeb"/>
        <w:numPr>
          <w:ilvl w:val="0"/>
          <w:numId w:val="5"/>
        </w:numPr>
        <w:spacing w:line="360" w:lineRule="auto"/>
        <w:jc w:val="both"/>
      </w:pPr>
      <w:r w:rsidRPr="005459A0">
        <w:rPr>
          <w:rStyle w:val="Strong"/>
        </w:rPr>
        <w:t>Discuss</w:t>
      </w:r>
      <w:r w:rsidRPr="005459A0">
        <w:t xml:space="preserve"> the pros and cons of each, promoting critical thinking.</w:t>
      </w:r>
    </w:p>
    <w:p w:rsidR="005459A0" w:rsidRDefault="005459A0" w:rsidP="005459A0">
      <w:pPr>
        <w:pStyle w:val="NormalWeb"/>
        <w:spacing w:line="360" w:lineRule="auto"/>
        <w:jc w:val="both"/>
      </w:pPr>
    </w:p>
    <w:p w:rsidR="005459A0" w:rsidRPr="005459A0" w:rsidRDefault="005459A0" w:rsidP="005459A0">
      <w:pPr>
        <w:pStyle w:val="NormalWeb"/>
        <w:spacing w:line="360" w:lineRule="auto"/>
        <w:jc w:val="center"/>
      </w:pPr>
      <w:r>
        <w:rPr>
          <w:noProof/>
          <w:lang w:val="en-US" w:eastAsia="en-US"/>
        </w:rPr>
        <w:lastRenderedPageBreak/>
        <w:drawing>
          <wp:inline distT="0" distB="0" distL="0" distR="0" wp14:anchorId="55126DF8" wp14:editId="07451E3A">
            <wp:extent cx="4575810" cy="5086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75810" cy="5086350"/>
                    </a:xfrm>
                    <a:prstGeom prst="rect">
                      <a:avLst/>
                    </a:prstGeom>
                  </pic:spPr>
                </pic:pic>
              </a:graphicData>
            </a:graphic>
          </wp:inline>
        </w:drawing>
      </w:r>
    </w:p>
    <w:p w:rsidR="005459A0" w:rsidRDefault="005459A0" w:rsidP="005459A0">
      <w:pPr>
        <w:pStyle w:val="Heading4"/>
        <w:spacing w:line="360" w:lineRule="auto"/>
        <w:jc w:val="both"/>
        <w:rPr>
          <w:rStyle w:val="Strong"/>
          <w:b/>
          <w:bCs/>
        </w:rPr>
      </w:pPr>
    </w:p>
    <w:p w:rsidR="005459A0" w:rsidRPr="005459A0" w:rsidRDefault="005459A0" w:rsidP="005459A0">
      <w:pPr>
        <w:pStyle w:val="Heading4"/>
        <w:spacing w:line="360" w:lineRule="auto"/>
        <w:jc w:val="both"/>
      </w:pPr>
      <w:r w:rsidRPr="005459A0">
        <w:rPr>
          <w:rStyle w:val="Strong"/>
          <w:b/>
          <w:bCs/>
        </w:rPr>
        <w:t>5. Conclusion</w:t>
      </w:r>
    </w:p>
    <w:p w:rsidR="005459A0" w:rsidRDefault="005459A0" w:rsidP="00983C25">
      <w:pPr>
        <w:pStyle w:val="NormalWeb"/>
        <w:spacing w:line="360" w:lineRule="auto"/>
        <w:ind w:firstLine="720"/>
        <w:jc w:val="both"/>
      </w:pPr>
      <w:r w:rsidRPr="005459A0">
        <w:t xml:space="preserve">The role play enhances understanding of </w:t>
      </w:r>
      <w:r w:rsidRPr="005459A0">
        <w:rPr>
          <w:rStyle w:val="Strong"/>
        </w:rPr>
        <w:t>temperature measurement tools</w:t>
      </w:r>
      <w:r w:rsidRPr="005459A0">
        <w:t xml:space="preserve"> and encourages innovative teaching methods that engage students in practical, hands-on learning. By comparing digital and manual thermometers, students grasp both </w:t>
      </w:r>
      <w:r w:rsidRPr="005459A0">
        <w:rPr>
          <w:rStyle w:val="Strong"/>
        </w:rPr>
        <w:t>historical and modern advancements</w:t>
      </w:r>
      <w:r w:rsidRPr="005459A0">
        <w:t xml:space="preserve"> in measurement technology.</w:t>
      </w:r>
    </w:p>
    <w:p w:rsidR="00983C25" w:rsidRDefault="00983C25" w:rsidP="005459A0">
      <w:pPr>
        <w:pStyle w:val="NormalWeb"/>
        <w:spacing w:line="360" w:lineRule="auto"/>
        <w:jc w:val="both"/>
      </w:pPr>
    </w:p>
    <w:p w:rsidR="00030EF4" w:rsidRDefault="00030EF4" w:rsidP="00030EF4">
      <w:pPr>
        <w:spacing w:before="100" w:beforeAutospacing="1" w:after="100" w:afterAutospacing="1" w:line="360" w:lineRule="auto"/>
        <w:jc w:val="both"/>
        <w:rPr>
          <w:rFonts w:ascii="Times New Roman" w:eastAsia="Times New Roman" w:hAnsi="Times New Roman" w:cs="Times New Roman"/>
          <w:b/>
          <w:bCs/>
          <w:sz w:val="24"/>
          <w:szCs w:val="24"/>
        </w:rPr>
      </w:pPr>
      <w:r w:rsidRPr="00235B17">
        <w:rPr>
          <w:rFonts w:ascii="Times New Roman" w:eastAsia="Times New Roman" w:hAnsi="Times New Roman" w:cs="Times New Roman"/>
          <w:b/>
          <w:bCs/>
          <w:sz w:val="24"/>
          <w:szCs w:val="24"/>
        </w:rPr>
        <w:lastRenderedPageBreak/>
        <w:t>Role-plays</w:t>
      </w:r>
      <w:r>
        <w:rPr>
          <w:rFonts w:ascii="Times New Roman" w:eastAsia="Times New Roman" w:hAnsi="Times New Roman" w:cs="Times New Roman"/>
          <w:b/>
          <w:bCs/>
          <w:sz w:val="24"/>
          <w:szCs w:val="24"/>
        </w:rPr>
        <w:t>.</w:t>
      </w:r>
    </w:p>
    <w:p w:rsidR="00030EF4" w:rsidRPr="00235B17" w:rsidRDefault="00030EF4" w:rsidP="00030EF4">
      <w:pPr>
        <w:spacing w:before="100" w:beforeAutospacing="1" w:after="100" w:afterAutospacing="1" w:line="276" w:lineRule="auto"/>
        <w:ind w:firstLine="360"/>
        <w:jc w:val="both"/>
        <w:rPr>
          <w:rFonts w:ascii="Times New Roman" w:eastAsia="Times New Roman" w:hAnsi="Times New Roman" w:cs="Times New Roman"/>
          <w:sz w:val="24"/>
          <w:szCs w:val="24"/>
        </w:rPr>
      </w:pPr>
      <w:r w:rsidRPr="00235B17">
        <w:rPr>
          <w:rFonts w:ascii="Times New Roman" w:eastAsia="Times New Roman" w:hAnsi="Times New Roman" w:cs="Times New Roman"/>
          <w:sz w:val="24"/>
          <w:szCs w:val="24"/>
        </w:rPr>
        <w:t>The demand and supply forms the basis of any business activity. To help understand this mechanism, the students are introduced to some simulated managerial situation. Faculty members assume the role of customers or regulatory authorities and the student groups are asked to introduce their ideas to potential consumers as well as funding agencies.</w:t>
      </w:r>
    </w:p>
    <w:p w:rsidR="00C647B0" w:rsidRDefault="00C647B0" w:rsidP="00C647B0">
      <w:pPr>
        <w:pStyle w:val="Heading3"/>
      </w:pPr>
      <w:r>
        <w:rPr>
          <w:rStyle w:val="Strong"/>
          <w:b/>
          <w:bCs/>
        </w:rPr>
        <w:t>Role Play: Solar Energy vs. Wind Energy – Batch Discussion</w:t>
      </w:r>
    </w:p>
    <w:p w:rsidR="00C647B0" w:rsidRDefault="00C647B0" w:rsidP="00C647B0">
      <w:pPr>
        <w:pStyle w:val="Heading4"/>
      </w:pPr>
      <w:r>
        <w:rPr>
          <w:rStyle w:val="Strong"/>
          <w:b/>
          <w:bCs/>
        </w:rPr>
        <w:t>Characters:</w:t>
      </w:r>
    </w:p>
    <w:p w:rsidR="00C647B0" w:rsidRDefault="00C647B0" w:rsidP="00C647B0">
      <w:pPr>
        <w:pStyle w:val="NormalWeb"/>
        <w:numPr>
          <w:ilvl w:val="0"/>
          <w:numId w:val="6"/>
        </w:numPr>
      </w:pPr>
      <w:r>
        <w:rPr>
          <w:rStyle w:val="Strong"/>
        </w:rPr>
        <w:t>Presenter 1 (Advocate for Solar Energy)</w:t>
      </w:r>
      <w:r>
        <w:t>: Focuses on the benefits and importance of solar energy.</w:t>
      </w:r>
    </w:p>
    <w:p w:rsidR="00C647B0" w:rsidRDefault="00C647B0" w:rsidP="00C647B0">
      <w:pPr>
        <w:pStyle w:val="NormalWeb"/>
        <w:numPr>
          <w:ilvl w:val="0"/>
          <w:numId w:val="6"/>
        </w:numPr>
      </w:pPr>
      <w:r>
        <w:rPr>
          <w:rStyle w:val="Strong"/>
        </w:rPr>
        <w:t>Presenter 2 (Advocate for Wind Energy)</w:t>
      </w:r>
      <w:r>
        <w:t>: Highlights the advantages of wind energy.</w:t>
      </w:r>
    </w:p>
    <w:p w:rsidR="00C647B0" w:rsidRDefault="00C647B0" w:rsidP="00C647B0">
      <w:pPr>
        <w:pStyle w:val="NormalWeb"/>
        <w:numPr>
          <w:ilvl w:val="0"/>
          <w:numId w:val="6"/>
        </w:numPr>
      </w:pPr>
      <w:r>
        <w:rPr>
          <w:rStyle w:val="Strong"/>
        </w:rPr>
        <w:t>Presenter 3 (Energy Expert)</w:t>
      </w:r>
      <w:r>
        <w:t>: Moderates the discussion, offering insights and helping the group come to a conclusion.</w:t>
      </w:r>
    </w:p>
    <w:p w:rsidR="00030EF4" w:rsidRDefault="00C647B0" w:rsidP="00030EF4">
      <w:pPr>
        <w:pStyle w:val="NormalWeb"/>
        <w:spacing w:line="360" w:lineRule="auto"/>
        <w:jc w:val="both"/>
      </w:pPr>
      <w:r>
        <w:t xml:space="preserve">Group of experts or students (batch) is hosting a discussion about renewable energy options, specifically comparing </w:t>
      </w:r>
      <w:r>
        <w:rPr>
          <w:rStyle w:val="Strong"/>
        </w:rPr>
        <w:t>solar energy</w:t>
      </w:r>
      <w:r>
        <w:t xml:space="preserve"> with </w:t>
      </w:r>
      <w:r>
        <w:rPr>
          <w:rStyle w:val="Strong"/>
        </w:rPr>
        <w:t>wind energy</w:t>
      </w:r>
      <w:r>
        <w:t>. They have gathered in a science seminar room equipped with props—like solar panels and wind turbine models—for a more interactive session.</w:t>
      </w:r>
    </w:p>
    <w:p w:rsidR="00C647B0" w:rsidRPr="00C647B0" w:rsidRDefault="00C647B0" w:rsidP="00C647B0">
      <w:pPr>
        <w:spacing w:before="100" w:beforeAutospacing="1" w:after="100" w:afterAutospacing="1" w:line="360" w:lineRule="auto"/>
        <w:rPr>
          <w:rFonts w:ascii="Times New Roman" w:eastAsia="Times New Roman" w:hAnsi="Times New Roman" w:cs="Times New Roman"/>
          <w:sz w:val="24"/>
          <w:szCs w:val="24"/>
          <w:lang w:val="en-IN" w:eastAsia="en-IN"/>
        </w:rPr>
      </w:pPr>
      <w:r>
        <w:rPr>
          <w:rFonts w:ascii="Times New Roman" w:eastAsia="Times New Roman" w:hAnsi="Times New Roman" w:cs="Times New Roman"/>
          <w:b/>
          <w:bCs/>
          <w:sz w:val="24"/>
          <w:szCs w:val="24"/>
          <w:lang w:val="en-IN" w:eastAsia="en-IN"/>
        </w:rPr>
        <w:t>Presenter</w:t>
      </w:r>
      <w:r w:rsidRPr="00C647B0">
        <w:rPr>
          <w:rFonts w:ascii="Times New Roman" w:eastAsia="Times New Roman" w:hAnsi="Times New Roman" w:cs="Times New Roman"/>
          <w:b/>
          <w:bCs/>
          <w:sz w:val="24"/>
          <w:szCs w:val="24"/>
          <w:lang w:val="en-IN" w:eastAsia="en-IN"/>
        </w:rPr>
        <w:t>1 (Solar Energy Advocate)</w:t>
      </w:r>
      <w:r w:rsidRPr="00C647B0">
        <w:rPr>
          <w:rFonts w:ascii="Times New Roman" w:eastAsia="Times New Roman" w:hAnsi="Times New Roman" w:cs="Times New Roman"/>
          <w:sz w:val="24"/>
          <w:szCs w:val="24"/>
          <w:lang w:val="en-IN" w:eastAsia="en-IN"/>
        </w:rPr>
        <w:t>:</w:t>
      </w:r>
      <w:r w:rsidRPr="00C647B0">
        <w:rPr>
          <w:rFonts w:ascii="Times New Roman" w:eastAsia="Times New Roman" w:hAnsi="Times New Roman" w:cs="Times New Roman"/>
          <w:sz w:val="24"/>
          <w:szCs w:val="24"/>
          <w:lang w:val="en-IN" w:eastAsia="en-IN"/>
        </w:rPr>
        <w:br/>
      </w:r>
      <w:r w:rsidRPr="00C647B0">
        <w:rPr>
          <w:rFonts w:ascii="Times New Roman" w:eastAsia="Times New Roman" w:hAnsi="Times New Roman" w:cs="Times New Roman"/>
          <w:iCs/>
          <w:sz w:val="24"/>
          <w:szCs w:val="24"/>
          <w:lang w:val="en-IN" w:eastAsia="en-IN"/>
        </w:rPr>
        <w:t xml:space="preserve">“Welcome everyone to this exciting session on renewable energy. Let’s begin by discussing </w:t>
      </w:r>
      <w:r w:rsidRPr="00C647B0">
        <w:rPr>
          <w:rFonts w:ascii="Times New Roman" w:eastAsia="Times New Roman" w:hAnsi="Times New Roman" w:cs="Times New Roman"/>
          <w:b/>
          <w:bCs/>
          <w:iCs/>
          <w:sz w:val="24"/>
          <w:szCs w:val="24"/>
          <w:lang w:val="en-IN" w:eastAsia="en-IN"/>
        </w:rPr>
        <w:t>solar energy</w:t>
      </w:r>
      <w:r w:rsidRPr="00C647B0">
        <w:rPr>
          <w:rFonts w:ascii="Times New Roman" w:eastAsia="Times New Roman" w:hAnsi="Times New Roman" w:cs="Times New Roman"/>
          <w:iCs/>
          <w:sz w:val="24"/>
          <w:szCs w:val="24"/>
          <w:lang w:val="en-IN" w:eastAsia="en-IN"/>
        </w:rPr>
        <w:t>—arguably the most accessible and abundant renewable energy source. Solar panels are scalable, meaning they can be installed on rooftops or in vast solar farms. The sun provides a virtually limitless resource, and once solar systems are in place, they require minimal maintenance. In regions with abundant sunlight, solar energy is one of the most effective ways to generate power. Furthermore, solar is environmentally friendly—no emissions or pollution during its operation.”</w:t>
      </w:r>
    </w:p>
    <w:p w:rsidR="00C647B0" w:rsidRPr="00C647B0" w:rsidRDefault="00C647B0" w:rsidP="00C647B0">
      <w:pPr>
        <w:spacing w:before="100" w:beforeAutospacing="1" w:after="100" w:afterAutospacing="1" w:line="360" w:lineRule="auto"/>
        <w:rPr>
          <w:rFonts w:ascii="Times New Roman" w:eastAsia="Times New Roman" w:hAnsi="Times New Roman" w:cs="Times New Roman"/>
          <w:sz w:val="24"/>
          <w:szCs w:val="24"/>
          <w:lang w:val="en-IN" w:eastAsia="en-IN"/>
        </w:rPr>
      </w:pPr>
      <w:r w:rsidRPr="00C647B0">
        <w:rPr>
          <w:rFonts w:ascii="Times New Roman" w:eastAsia="Times New Roman" w:hAnsi="Times New Roman" w:cs="Times New Roman"/>
          <w:b/>
          <w:bCs/>
          <w:sz w:val="24"/>
          <w:szCs w:val="24"/>
          <w:lang w:val="en-IN" w:eastAsia="en-IN"/>
        </w:rPr>
        <w:t>Presenter 2 (Wind Energy Advocate)</w:t>
      </w:r>
      <w:r w:rsidRPr="00C647B0">
        <w:rPr>
          <w:rFonts w:ascii="Times New Roman" w:eastAsia="Times New Roman" w:hAnsi="Times New Roman" w:cs="Times New Roman"/>
          <w:sz w:val="24"/>
          <w:szCs w:val="24"/>
          <w:lang w:val="en-IN" w:eastAsia="en-IN"/>
        </w:rPr>
        <w:t>:</w:t>
      </w:r>
      <w:r w:rsidRPr="00C647B0">
        <w:rPr>
          <w:rFonts w:ascii="Times New Roman" w:eastAsia="Times New Roman" w:hAnsi="Times New Roman" w:cs="Times New Roman"/>
          <w:sz w:val="24"/>
          <w:szCs w:val="24"/>
          <w:lang w:val="en-IN" w:eastAsia="en-IN"/>
        </w:rPr>
        <w:br/>
      </w:r>
      <w:r w:rsidRPr="00C647B0">
        <w:rPr>
          <w:rFonts w:ascii="Times New Roman" w:eastAsia="Times New Roman" w:hAnsi="Times New Roman" w:cs="Times New Roman"/>
          <w:iCs/>
          <w:sz w:val="24"/>
          <w:szCs w:val="24"/>
          <w:lang w:val="en-IN" w:eastAsia="en-IN"/>
        </w:rPr>
        <w:t xml:space="preserve">“Thanks, Presenter 1! While solar is a great option, </w:t>
      </w:r>
      <w:r w:rsidRPr="00C647B0">
        <w:rPr>
          <w:rFonts w:ascii="Times New Roman" w:eastAsia="Times New Roman" w:hAnsi="Times New Roman" w:cs="Times New Roman"/>
          <w:b/>
          <w:bCs/>
          <w:iCs/>
          <w:sz w:val="24"/>
          <w:szCs w:val="24"/>
          <w:lang w:val="en-IN" w:eastAsia="en-IN"/>
        </w:rPr>
        <w:t>wind energy</w:t>
      </w:r>
      <w:r w:rsidRPr="00C647B0">
        <w:rPr>
          <w:rFonts w:ascii="Times New Roman" w:eastAsia="Times New Roman" w:hAnsi="Times New Roman" w:cs="Times New Roman"/>
          <w:iCs/>
          <w:sz w:val="24"/>
          <w:szCs w:val="24"/>
          <w:lang w:val="en-IN" w:eastAsia="en-IN"/>
        </w:rPr>
        <w:t xml:space="preserve"> also deserves attention. Wind turbines can generate large amounts of power, especially in areas where winds are </w:t>
      </w:r>
      <w:r w:rsidRPr="00C647B0">
        <w:rPr>
          <w:rFonts w:ascii="Times New Roman" w:eastAsia="Times New Roman" w:hAnsi="Times New Roman" w:cs="Times New Roman"/>
          <w:iCs/>
          <w:sz w:val="24"/>
          <w:szCs w:val="24"/>
          <w:lang w:val="en-IN" w:eastAsia="en-IN"/>
        </w:rPr>
        <w:lastRenderedPageBreak/>
        <w:t>strong and consistent. Coastal regions or open plains, for instance, are prime locations for wind farms. Wind energy works day and night as long as there’s wind. It’s a clean and renewable resource that doesn't emit any harmful pollutants during its operation. Wind power is also becoming more efficient, and it creates many jobs in the process—from installation to maintenance.”</w:t>
      </w:r>
    </w:p>
    <w:p w:rsidR="00C647B0" w:rsidRPr="00C647B0" w:rsidRDefault="00C647B0" w:rsidP="00C647B0">
      <w:pPr>
        <w:spacing w:before="100" w:beforeAutospacing="1" w:after="100" w:afterAutospacing="1" w:line="360" w:lineRule="auto"/>
        <w:rPr>
          <w:rFonts w:ascii="Times New Roman" w:eastAsia="Times New Roman" w:hAnsi="Times New Roman" w:cs="Times New Roman"/>
          <w:sz w:val="24"/>
          <w:szCs w:val="24"/>
          <w:lang w:val="en-IN" w:eastAsia="en-IN"/>
        </w:rPr>
      </w:pPr>
      <w:r w:rsidRPr="00C647B0">
        <w:rPr>
          <w:rFonts w:ascii="Times New Roman" w:eastAsia="Times New Roman" w:hAnsi="Times New Roman" w:cs="Times New Roman"/>
          <w:b/>
          <w:bCs/>
          <w:sz w:val="24"/>
          <w:szCs w:val="24"/>
          <w:lang w:val="en-IN" w:eastAsia="en-IN"/>
        </w:rPr>
        <w:t>Presenter 3 (Energy Expert)</w:t>
      </w:r>
      <w:r w:rsidRPr="00C647B0">
        <w:rPr>
          <w:rFonts w:ascii="Times New Roman" w:eastAsia="Times New Roman" w:hAnsi="Times New Roman" w:cs="Times New Roman"/>
          <w:sz w:val="24"/>
          <w:szCs w:val="24"/>
          <w:lang w:val="en-IN" w:eastAsia="en-IN"/>
        </w:rPr>
        <w:t>:</w:t>
      </w:r>
      <w:r w:rsidRPr="00C647B0">
        <w:rPr>
          <w:rFonts w:ascii="Times New Roman" w:eastAsia="Times New Roman" w:hAnsi="Times New Roman" w:cs="Times New Roman"/>
          <w:sz w:val="24"/>
          <w:szCs w:val="24"/>
          <w:lang w:val="en-IN" w:eastAsia="en-IN"/>
        </w:rPr>
        <w:br/>
      </w:r>
      <w:r w:rsidRPr="00C647B0">
        <w:rPr>
          <w:rFonts w:ascii="Times New Roman" w:eastAsia="Times New Roman" w:hAnsi="Times New Roman" w:cs="Times New Roman"/>
          <w:iCs/>
          <w:sz w:val="24"/>
          <w:szCs w:val="24"/>
          <w:lang w:val="en-IN" w:eastAsia="en-IN"/>
        </w:rPr>
        <w:t>“Both solar and wind energy are excellent choices, but they come with some challenges. For solar energy, the most significant limitation is its reliance on sunlight. Solar panels only generate power during the day, and their efficiency decreases on cloudy days. So, regions that don’t receive a lot of sunlight might not be able to harness solar power effectively. What do you think, Presenter 1?”</w:t>
      </w:r>
    </w:p>
    <w:p w:rsidR="00C647B0" w:rsidRPr="00C647B0" w:rsidRDefault="00C647B0" w:rsidP="00C647B0">
      <w:pPr>
        <w:spacing w:before="100" w:beforeAutospacing="1" w:after="100" w:afterAutospacing="1" w:line="360" w:lineRule="auto"/>
        <w:rPr>
          <w:rFonts w:ascii="Times New Roman" w:eastAsia="Times New Roman" w:hAnsi="Times New Roman" w:cs="Times New Roman"/>
          <w:sz w:val="24"/>
          <w:szCs w:val="24"/>
          <w:lang w:val="en-IN" w:eastAsia="en-IN"/>
        </w:rPr>
      </w:pPr>
      <w:r w:rsidRPr="00C647B0">
        <w:rPr>
          <w:rFonts w:ascii="Times New Roman" w:eastAsia="Times New Roman" w:hAnsi="Times New Roman" w:cs="Times New Roman"/>
          <w:b/>
          <w:bCs/>
          <w:sz w:val="24"/>
          <w:szCs w:val="24"/>
          <w:lang w:val="en-IN" w:eastAsia="en-IN"/>
        </w:rPr>
        <w:t>Presenter 1 (Solar Energy Advocate)</w:t>
      </w:r>
      <w:r w:rsidRPr="00C647B0">
        <w:rPr>
          <w:rFonts w:ascii="Times New Roman" w:eastAsia="Times New Roman" w:hAnsi="Times New Roman" w:cs="Times New Roman"/>
          <w:sz w:val="24"/>
          <w:szCs w:val="24"/>
          <w:lang w:val="en-IN" w:eastAsia="en-IN"/>
        </w:rPr>
        <w:t>:</w:t>
      </w:r>
      <w:r w:rsidRPr="00C647B0">
        <w:rPr>
          <w:rFonts w:ascii="Times New Roman" w:eastAsia="Times New Roman" w:hAnsi="Times New Roman" w:cs="Times New Roman"/>
          <w:sz w:val="24"/>
          <w:szCs w:val="24"/>
          <w:lang w:val="en-IN" w:eastAsia="en-IN"/>
        </w:rPr>
        <w:br/>
      </w:r>
      <w:r w:rsidRPr="00C647B0">
        <w:rPr>
          <w:rFonts w:ascii="Times New Roman" w:eastAsia="Times New Roman" w:hAnsi="Times New Roman" w:cs="Times New Roman"/>
          <w:iCs/>
          <w:sz w:val="24"/>
          <w:szCs w:val="24"/>
          <w:lang w:val="en-IN" w:eastAsia="en-IN"/>
        </w:rPr>
        <w:t xml:space="preserve">“That’s true, Presenter 3. Solar energy is intermittent—it depends on the weather and daylight hours. But technological advancements in </w:t>
      </w:r>
      <w:r w:rsidRPr="00C647B0">
        <w:rPr>
          <w:rFonts w:ascii="Times New Roman" w:eastAsia="Times New Roman" w:hAnsi="Times New Roman" w:cs="Times New Roman"/>
          <w:b/>
          <w:bCs/>
          <w:iCs/>
          <w:sz w:val="24"/>
          <w:szCs w:val="24"/>
          <w:lang w:val="en-IN" w:eastAsia="en-IN"/>
        </w:rPr>
        <w:t>energy storage</w:t>
      </w:r>
      <w:r w:rsidRPr="00C647B0">
        <w:rPr>
          <w:rFonts w:ascii="Times New Roman" w:eastAsia="Times New Roman" w:hAnsi="Times New Roman" w:cs="Times New Roman"/>
          <w:iCs/>
          <w:sz w:val="24"/>
          <w:szCs w:val="24"/>
          <w:lang w:val="en-IN" w:eastAsia="en-IN"/>
        </w:rPr>
        <w:t>—like batteries—are helping overcome this limitation. In fact, we can store excess energy generated during the day for use at night. Also, solar panels are becoming more affordable, making them a great option for individuals, businesses, and even entire cities.”</w:t>
      </w:r>
    </w:p>
    <w:p w:rsidR="00C647B0" w:rsidRPr="00C647B0" w:rsidRDefault="00C647B0" w:rsidP="00C647B0">
      <w:pPr>
        <w:spacing w:before="100" w:beforeAutospacing="1" w:after="100" w:afterAutospacing="1" w:line="360" w:lineRule="auto"/>
        <w:rPr>
          <w:rFonts w:ascii="Times New Roman" w:eastAsia="Times New Roman" w:hAnsi="Times New Roman" w:cs="Times New Roman"/>
          <w:sz w:val="24"/>
          <w:szCs w:val="24"/>
          <w:lang w:val="en-IN" w:eastAsia="en-IN"/>
        </w:rPr>
      </w:pPr>
      <w:r w:rsidRPr="00C647B0">
        <w:rPr>
          <w:rFonts w:ascii="Times New Roman" w:eastAsia="Times New Roman" w:hAnsi="Times New Roman" w:cs="Times New Roman"/>
          <w:b/>
          <w:bCs/>
          <w:sz w:val="24"/>
          <w:szCs w:val="24"/>
          <w:lang w:val="en-IN" w:eastAsia="en-IN"/>
        </w:rPr>
        <w:t>Presenter 2 (Wind Energy Advocate)</w:t>
      </w:r>
      <w:r w:rsidRPr="00C647B0">
        <w:rPr>
          <w:rFonts w:ascii="Times New Roman" w:eastAsia="Times New Roman" w:hAnsi="Times New Roman" w:cs="Times New Roman"/>
          <w:sz w:val="24"/>
          <w:szCs w:val="24"/>
          <w:lang w:val="en-IN" w:eastAsia="en-IN"/>
        </w:rPr>
        <w:t>:</w:t>
      </w:r>
      <w:r w:rsidRPr="00C647B0">
        <w:rPr>
          <w:rFonts w:ascii="Times New Roman" w:eastAsia="Times New Roman" w:hAnsi="Times New Roman" w:cs="Times New Roman"/>
          <w:sz w:val="24"/>
          <w:szCs w:val="24"/>
          <w:lang w:val="en-IN" w:eastAsia="en-IN"/>
        </w:rPr>
        <w:br/>
      </w:r>
      <w:r w:rsidRPr="00C647B0">
        <w:rPr>
          <w:rFonts w:ascii="Times New Roman" w:eastAsia="Times New Roman" w:hAnsi="Times New Roman" w:cs="Times New Roman"/>
          <w:iCs/>
          <w:sz w:val="24"/>
          <w:szCs w:val="24"/>
          <w:lang w:val="en-IN" w:eastAsia="en-IN"/>
        </w:rPr>
        <w:t xml:space="preserve">“Great point, Presenter 1! But let’s not forget that </w:t>
      </w:r>
      <w:r w:rsidRPr="00C647B0">
        <w:rPr>
          <w:rFonts w:ascii="Times New Roman" w:eastAsia="Times New Roman" w:hAnsi="Times New Roman" w:cs="Times New Roman"/>
          <w:b/>
          <w:bCs/>
          <w:iCs/>
          <w:sz w:val="24"/>
          <w:szCs w:val="24"/>
          <w:lang w:val="en-IN" w:eastAsia="en-IN"/>
        </w:rPr>
        <w:t>wind energy</w:t>
      </w:r>
      <w:r w:rsidRPr="00C647B0">
        <w:rPr>
          <w:rFonts w:ascii="Times New Roman" w:eastAsia="Times New Roman" w:hAnsi="Times New Roman" w:cs="Times New Roman"/>
          <w:iCs/>
          <w:sz w:val="24"/>
          <w:szCs w:val="24"/>
          <w:lang w:val="en-IN" w:eastAsia="en-IN"/>
        </w:rPr>
        <w:t xml:space="preserve"> also faces intermittency issues. Wind turbines only generate power when the wind is blowing, and if the wind stops, they stop working. Plus, wind farms need a lot of space to be effective, especially in urban areas. However, offshore wind farms are addressing this challenge by utilizing strong winds over the ocean. We’re seeing exciting growth in offshore wind energy, and it’s a promising solution for large-scale power generation.”</w:t>
      </w:r>
    </w:p>
    <w:p w:rsidR="00C647B0" w:rsidRPr="00C647B0" w:rsidRDefault="00C647B0" w:rsidP="00C647B0">
      <w:pPr>
        <w:spacing w:before="100" w:beforeAutospacing="1" w:after="100" w:afterAutospacing="1" w:line="360" w:lineRule="auto"/>
        <w:rPr>
          <w:rFonts w:ascii="Times New Roman" w:eastAsia="Times New Roman" w:hAnsi="Times New Roman" w:cs="Times New Roman"/>
          <w:sz w:val="24"/>
          <w:szCs w:val="24"/>
          <w:lang w:val="en-IN" w:eastAsia="en-IN"/>
        </w:rPr>
      </w:pPr>
      <w:r w:rsidRPr="00C647B0">
        <w:rPr>
          <w:rFonts w:ascii="Times New Roman" w:eastAsia="Times New Roman" w:hAnsi="Times New Roman" w:cs="Times New Roman"/>
          <w:b/>
          <w:bCs/>
          <w:sz w:val="24"/>
          <w:szCs w:val="24"/>
          <w:lang w:val="en-IN" w:eastAsia="en-IN"/>
        </w:rPr>
        <w:t>Presenter 3 (Energy Expert)</w:t>
      </w:r>
      <w:r w:rsidRPr="00C647B0">
        <w:rPr>
          <w:rFonts w:ascii="Times New Roman" w:eastAsia="Times New Roman" w:hAnsi="Times New Roman" w:cs="Times New Roman"/>
          <w:sz w:val="24"/>
          <w:szCs w:val="24"/>
          <w:lang w:val="en-IN" w:eastAsia="en-IN"/>
        </w:rPr>
        <w:t>:</w:t>
      </w:r>
      <w:r w:rsidRPr="00C647B0">
        <w:rPr>
          <w:rFonts w:ascii="Times New Roman" w:eastAsia="Times New Roman" w:hAnsi="Times New Roman" w:cs="Times New Roman"/>
          <w:sz w:val="24"/>
          <w:szCs w:val="24"/>
          <w:lang w:val="en-IN" w:eastAsia="en-IN"/>
        </w:rPr>
        <w:br/>
      </w:r>
      <w:r w:rsidRPr="00C647B0">
        <w:rPr>
          <w:rFonts w:ascii="Times New Roman" w:eastAsia="Times New Roman" w:hAnsi="Times New Roman" w:cs="Times New Roman"/>
          <w:iCs/>
          <w:sz w:val="24"/>
          <w:szCs w:val="24"/>
          <w:lang w:val="en-IN" w:eastAsia="en-IN"/>
        </w:rPr>
        <w:t xml:space="preserve">“Absolutely, offshore wind farms are a great example of how technology can overcome space and efficiency limitations. But let’s also consider the </w:t>
      </w:r>
      <w:r w:rsidRPr="00C647B0">
        <w:rPr>
          <w:rFonts w:ascii="Times New Roman" w:eastAsia="Times New Roman" w:hAnsi="Times New Roman" w:cs="Times New Roman"/>
          <w:b/>
          <w:bCs/>
          <w:iCs/>
          <w:sz w:val="24"/>
          <w:szCs w:val="24"/>
          <w:lang w:val="en-IN" w:eastAsia="en-IN"/>
        </w:rPr>
        <w:t>aesthetic and noise concerns</w:t>
      </w:r>
      <w:r w:rsidRPr="00C647B0">
        <w:rPr>
          <w:rFonts w:ascii="Times New Roman" w:eastAsia="Times New Roman" w:hAnsi="Times New Roman" w:cs="Times New Roman"/>
          <w:iCs/>
          <w:sz w:val="24"/>
          <w:szCs w:val="24"/>
          <w:lang w:val="en-IN" w:eastAsia="en-IN"/>
        </w:rPr>
        <w:t xml:space="preserve"> </w:t>
      </w:r>
      <w:r w:rsidRPr="00C647B0">
        <w:rPr>
          <w:rFonts w:ascii="Times New Roman" w:eastAsia="Times New Roman" w:hAnsi="Times New Roman" w:cs="Times New Roman"/>
          <w:iCs/>
          <w:sz w:val="24"/>
          <w:szCs w:val="24"/>
          <w:lang w:val="en-IN" w:eastAsia="en-IN"/>
        </w:rPr>
        <w:lastRenderedPageBreak/>
        <w:t>associated with wind turbines. Some people find them visually unappealing, and the noise from the blades can be disturbing, especially for those living nearby. Solar panels, on the other hand, are much less intrusive. You can install them on rooftops or in areas that don’t disrupt communities.”</w:t>
      </w:r>
    </w:p>
    <w:p w:rsidR="00C647B0" w:rsidRPr="00C647B0" w:rsidRDefault="00C647B0" w:rsidP="00C647B0">
      <w:pPr>
        <w:spacing w:before="100" w:beforeAutospacing="1" w:after="100" w:afterAutospacing="1" w:line="360" w:lineRule="auto"/>
        <w:rPr>
          <w:rFonts w:ascii="Times New Roman" w:eastAsia="Times New Roman" w:hAnsi="Times New Roman" w:cs="Times New Roman"/>
          <w:sz w:val="24"/>
          <w:szCs w:val="24"/>
          <w:lang w:val="en-IN" w:eastAsia="en-IN"/>
        </w:rPr>
      </w:pPr>
      <w:r w:rsidRPr="00C647B0">
        <w:rPr>
          <w:rFonts w:ascii="Times New Roman" w:eastAsia="Times New Roman" w:hAnsi="Times New Roman" w:cs="Times New Roman"/>
          <w:b/>
          <w:bCs/>
          <w:sz w:val="24"/>
          <w:szCs w:val="24"/>
          <w:lang w:val="en-IN" w:eastAsia="en-IN"/>
        </w:rPr>
        <w:t>Presenter 1 (Solar Energy Advocate)</w:t>
      </w:r>
      <w:r w:rsidRPr="00C647B0">
        <w:rPr>
          <w:rFonts w:ascii="Times New Roman" w:eastAsia="Times New Roman" w:hAnsi="Times New Roman" w:cs="Times New Roman"/>
          <w:sz w:val="24"/>
          <w:szCs w:val="24"/>
          <w:lang w:val="en-IN" w:eastAsia="en-IN"/>
        </w:rPr>
        <w:t>:</w:t>
      </w:r>
      <w:r w:rsidRPr="00C647B0">
        <w:rPr>
          <w:rFonts w:ascii="Times New Roman" w:eastAsia="Times New Roman" w:hAnsi="Times New Roman" w:cs="Times New Roman"/>
          <w:sz w:val="24"/>
          <w:szCs w:val="24"/>
          <w:lang w:val="en-IN" w:eastAsia="en-IN"/>
        </w:rPr>
        <w:br/>
      </w:r>
      <w:r w:rsidRPr="00C647B0">
        <w:rPr>
          <w:rFonts w:ascii="Times New Roman" w:eastAsia="Times New Roman" w:hAnsi="Times New Roman" w:cs="Times New Roman"/>
          <w:iCs/>
          <w:sz w:val="24"/>
          <w:szCs w:val="24"/>
          <w:lang w:val="en-IN" w:eastAsia="en-IN"/>
        </w:rPr>
        <w:t>“That’s right, Presenter 3. Solar panels are silent, and they can be placed on top of buildings or homes without impacting the surrounding environment. In terms of initial cost, though, solar panels can be expensive to install, but as technology advances and more people adopt them, costs are dropping steadily. So, with the right incentives and policies, solar can become even more accessible.”</w:t>
      </w:r>
    </w:p>
    <w:p w:rsidR="00C647B0" w:rsidRPr="00C647B0" w:rsidRDefault="00C647B0" w:rsidP="00C647B0">
      <w:pPr>
        <w:spacing w:before="100" w:beforeAutospacing="1" w:after="100" w:afterAutospacing="1" w:line="360" w:lineRule="auto"/>
        <w:rPr>
          <w:rFonts w:ascii="Times New Roman" w:eastAsia="Times New Roman" w:hAnsi="Times New Roman" w:cs="Times New Roman"/>
          <w:sz w:val="24"/>
          <w:szCs w:val="24"/>
          <w:lang w:val="en-IN" w:eastAsia="en-IN"/>
        </w:rPr>
      </w:pPr>
      <w:r w:rsidRPr="00C647B0">
        <w:rPr>
          <w:rFonts w:ascii="Times New Roman" w:eastAsia="Times New Roman" w:hAnsi="Times New Roman" w:cs="Times New Roman"/>
          <w:b/>
          <w:bCs/>
          <w:sz w:val="24"/>
          <w:szCs w:val="24"/>
          <w:lang w:val="en-IN" w:eastAsia="en-IN"/>
        </w:rPr>
        <w:t>Presenter 2 (Wind Energy Advocate)</w:t>
      </w:r>
      <w:r w:rsidRPr="00C647B0">
        <w:rPr>
          <w:rFonts w:ascii="Times New Roman" w:eastAsia="Times New Roman" w:hAnsi="Times New Roman" w:cs="Times New Roman"/>
          <w:sz w:val="24"/>
          <w:szCs w:val="24"/>
          <w:lang w:val="en-IN" w:eastAsia="en-IN"/>
        </w:rPr>
        <w:t>:</w:t>
      </w:r>
      <w:r w:rsidRPr="00C647B0">
        <w:rPr>
          <w:rFonts w:ascii="Times New Roman" w:eastAsia="Times New Roman" w:hAnsi="Times New Roman" w:cs="Times New Roman"/>
          <w:sz w:val="24"/>
          <w:szCs w:val="24"/>
          <w:lang w:val="en-IN" w:eastAsia="en-IN"/>
        </w:rPr>
        <w:br/>
      </w:r>
      <w:r w:rsidRPr="00C647B0">
        <w:rPr>
          <w:rFonts w:ascii="Times New Roman" w:eastAsia="Times New Roman" w:hAnsi="Times New Roman" w:cs="Times New Roman"/>
          <w:iCs/>
          <w:sz w:val="24"/>
          <w:szCs w:val="24"/>
          <w:lang w:val="en-IN" w:eastAsia="en-IN"/>
        </w:rPr>
        <w:t xml:space="preserve">“I agree with you. Solar has a lot of potential, but don’t forget that </w:t>
      </w:r>
      <w:r w:rsidRPr="00C647B0">
        <w:rPr>
          <w:rFonts w:ascii="Times New Roman" w:eastAsia="Times New Roman" w:hAnsi="Times New Roman" w:cs="Times New Roman"/>
          <w:b/>
          <w:bCs/>
          <w:iCs/>
          <w:sz w:val="24"/>
          <w:szCs w:val="24"/>
          <w:lang w:val="en-IN" w:eastAsia="en-IN"/>
        </w:rPr>
        <w:t>wind energy</w:t>
      </w:r>
      <w:r w:rsidRPr="00C647B0">
        <w:rPr>
          <w:rFonts w:ascii="Times New Roman" w:eastAsia="Times New Roman" w:hAnsi="Times New Roman" w:cs="Times New Roman"/>
          <w:iCs/>
          <w:sz w:val="24"/>
          <w:szCs w:val="24"/>
          <w:lang w:val="en-IN" w:eastAsia="en-IN"/>
        </w:rPr>
        <w:t xml:space="preserve"> can produce far more power in the right conditions. For example, large wind farms can generate massive amounts of electricity—enough to power thousands of homes. Wind energy also provides long-term job opportunities, which helps communities grow economically. As turbine technology improves, they are becoming more efficient and quieter, addressing some of the initial concerns.”</w:t>
      </w:r>
    </w:p>
    <w:p w:rsidR="00C647B0" w:rsidRPr="00C647B0" w:rsidRDefault="00C647B0" w:rsidP="00C647B0">
      <w:pPr>
        <w:spacing w:after="0" w:line="360" w:lineRule="auto"/>
        <w:jc w:val="both"/>
        <w:rPr>
          <w:rFonts w:ascii="Times New Roman" w:eastAsia="Times New Roman" w:hAnsi="Times New Roman" w:cs="Times New Roman"/>
          <w:sz w:val="24"/>
          <w:szCs w:val="24"/>
          <w:lang w:val="en-IN" w:eastAsia="en-IN"/>
        </w:rPr>
      </w:pPr>
    </w:p>
    <w:p w:rsidR="00C647B0" w:rsidRDefault="00C647B0" w:rsidP="00C647B0">
      <w:pPr>
        <w:spacing w:before="100" w:beforeAutospacing="1" w:after="100" w:afterAutospacing="1" w:line="360" w:lineRule="auto"/>
        <w:rPr>
          <w:rFonts w:ascii="Times New Roman" w:eastAsia="Times New Roman" w:hAnsi="Times New Roman" w:cs="Times New Roman"/>
          <w:iCs/>
          <w:sz w:val="24"/>
          <w:szCs w:val="24"/>
          <w:lang w:val="en-IN" w:eastAsia="en-IN"/>
        </w:rPr>
      </w:pPr>
      <w:r w:rsidRPr="00C647B0">
        <w:rPr>
          <w:rFonts w:ascii="Times New Roman" w:eastAsia="Times New Roman" w:hAnsi="Times New Roman" w:cs="Times New Roman"/>
          <w:b/>
          <w:bCs/>
          <w:sz w:val="24"/>
          <w:szCs w:val="24"/>
          <w:lang w:val="en-IN" w:eastAsia="en-IN"/>
        </w:rPr>
        <w:t>Presenter 3 (Energy Expert)</w:t>
      </w:r>
      <w:r w:rsidRPr="00C647B0">
        <w:rPr>
          <w:rFonts w:ascii="Times New Roman" w:eastAsia="Times New Roman" w:hAnsi="Times New Roman" w:cs="Times New Roman"/>
          <w:sz w:val="24"/>
          <w:szCs w:val="24"/>
          <w:lang w:val="en-IN" w:eastAsia="en-IN"/>
        </w:rPr>
        <w:t>:</w:t>
      </w:r>
      <w:r w:rsidRPr="00C647B0">
        <w:rPr>
          <w:rFonts w:ascii="Times New Roman" w:eastAsia="Times New Roman" w:hAnsi="Times New Roman" w:cs="Times New Roman"/>
          <w:sz w:val="24"/>
          <w:szCs w:val="24"/>
          <w:lang w:val="en-IN" w:eastAsia="en-IN"/>
        </w:rPr>
        <w:br/>
      </w:r>
      <w:r w:rsidRPr="00C647B0">
        <w:rPr>
          <w:rFonts w:ascii="Times New Roman" w:eastAsia="Times New Roman" w:hAnsi="Times New Roman" w:cs="Times New Roman"/>
          <w:iCs/>
          <w:sz w:val="24"/>
          <w:szCs w:val="24"/>
          <w:lang w:val="en-IN" w:eastAsia="en-IN"/>
        </w:rPr>
        <w:t xml:space="preserve">“Exactly. Both solar and wind energy have their advantages, but the future likely lies in a combination of both. We need to recognize the </w:t>
      </w:r>
      <w:r w:rsidRPr="00C647B0">
        <w:rPr>
          <w:rFonts w:ascii="Times New Roman" w:eastAsia="Times New Roman" w:hAnsi="Times New Roman" w:cs="Times New Roman"/>
          <w:b/>
          <w:bCs/>
          <w:iCs/>
          <w:sz w:val="24"/>
          <w:szCs w:val="24"/>
          <w:lang w:val="en-IN" w:eastAsia="en-IN"/>
        </w:rPr>
        <w:t>complementary nature</w:t>
      </w:r>
      <w:r w:rsidRPr="00C647B0">
        <w:rPr>
          <w:rFonts w:ascii="Times New Roman" w:eastAsia="Times New Roman" w:hAnsi="Times New Roman" w:cs="Times New Roman"/>
          <w:iCs/>
          <w:sz w:val="24"/>
          <w:szCs w:val="24"/>
          <w:lang w:val="en-IN" w:eastAsia="en-IN"/>
        </w:rPr>
        <w:t xml:space="preserve"> of these resources. Solar can provide power during the day, and wind can help provide energy at night or during overcast weather. By combining both, along with energy storage solutions, we can ensure a consistent and reliable energy supply. Together, solar and wind energy will be key to reducing our reliance on fossil fuels and tackling climate change.”</w:t>
      </w:r>
    </w:p>
    <w:p w:rsidR="00C647B0" w:rsidRPr="00C647B0" w:rsidRDefault="00C647B0" w:rsidP="00C647B0">
      <w:pPr>
        <w:spacing w:before="100" w:beforeAutospacing="1" w:after="100" w:afterAutospacing="1" w:line="360" w:lineRule="auto"/>
        <w:rPr>
          <w:rFonts w:ascii="Times New Roman" w:eastAsia="Times New Roman" w:hAnsi="Times New Roman" w:cs="Times New Roman"/>
          <w:sz w:val="24"/>
          <w:szCs w:val="24"/>
          <w:lang w:val="en-IN" w:eastAsia="en-IN"/>
        </w:rPr>
      </w:pPr>
      <w:r w:rsidRPr="00C647B0">
        <w:rPr>
          <w:rFonts w:ascii="Times New Roman" w:eastAsia="Times New Roman" w:hAnsi="Times New Roman" w:cs="Times New Roman"/>
          <w:noProof/>
          <w:sz w:val="24"/>
          <w:szCs w:val="24"/>
        </w:rPr>
        <w:lastRenderedPageBreak/>
        <w:drawing>
          <wp:inline distT="0" distB="0" distL="0" distR="0">
            <wp:extent cx="5731086" cy="3857625"/>
            <wp:effectExtent l="0" t="0" r="3175" b="0"/>
            <wp:docPr id="5" name="Picture 5" descr="C:\Users\admin\Downloads\IMG-20251027-WA002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Downloads\IMG-20251027-WA0028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932" cy="3858194"/>
                    </a:xfrm>
                    <a:prstGeom prst="rect">
                      <a:avLst/>
                    </a:prstGeom>
                    <a:noFill/>
                    <a:ln>
                      <a:noFill/>
                    </a:ln>
                  </pic:spPr>
                </pic:pic>
              </a:graphicData>
            </a:graphic>
          </wp:inline>
        </w:drawing>
      </w:r>
    </w:p>
    <w:p w:rsidR="00C647B0" w:rsidRDefault="00C647B0" w:rsidP="00C647B0">
      <w:pPr>
        <w:spacing w:before="100" w:beforeAutospacing="1" w:after="100" w:afterAutospacing="1" w:line="360" w:lineRule="auto"/>
        <w:rPr>
          <w:rFonts w:ascii="Times New Roman" w:eastAsia="Times New Roman" w:hAnsi="Times New Roman" w:cs="Times New Roman"/>
          <w:b/>
          <w:bCs/>
          <w:sz w:val="24"/>
          <w:szCs w:val="24"/>
          <w:lang w:val="en-IN" w:eastAsia="en-IN"/>
        </w:rPr>
      </w:pPr>
    </w:p>
    <w:p w:rsidR="00C647B0" w:rsidRDefault="00C647B0" w:rsidP="00C647B0">
      <w:pPr>
        <w:spacing w:before="100" w:beforeAutospacing="1" w:after="100" w:afterAutospacing="1" w:line="360" w:lineRule="auto"/>
        <w:rPr>
          <w:rFonts w:ascii="Times New Roman" w:eastAsia="Times New Roman" w:hAnsi="Times New Roman" w:cs="Times New Roman"/>
          <w:iCs/>
          <w:sz w:val="24"/>
          <w:szCs w:val="24"/>
          <w:lang w:val="en-IN" w:eastAsia="en-IN"/>
        </w:rPr>
      </w:pPr>
      <w:r w:rsidRPr="00C647B0">
        <w:rPr>
          <w:rFonts w:ascii="Times New Roman" w:eastAsia="Times New Roman" w:hAnsi="Times New Roman" w:cs="Times New Roman"/>
          <w:b/>
          <w:bCs/>
          <w:sz w:val="24"/>
          <w:szCs w:val="24"/>
          <w:lang w:val="en-IN" w:eastAsia="en-IN"/>
        </w:rPr>
        <w:t>Conclusion</w:t>
      </w:r>
      <w:r w:rsidRPr="00C647B0">
        <w:rPr>
          <w:rFonts w:ascii="Times New Roman" w:eastAsia="Times New Roman" w:hAnsi="Times New Roman" w:cs="Times New Roman"/>
          <w:sz w:val="24"/>
          <w:szCs w:val="24"/>
          <w:lang w:val="en-IN" w:eastAsia="en-IN"/>
        </w:rPr>
        <w:t xml:space="preserve"> (All Presenters):</w:t>
      </w:r>
      <w:r w:rsidRPr="00C647B0">
        <w:rPr>
          <w:rFonts w:ascii="Times New Roman" w:eastAsia="Times New Roman" w:hAnsi="Times New Roman" w:cs="Times New Roman"/>
          <w:sz w:val="24"/>
          <w:szCs w:val="24"/>
          <w:lang w:val="en-IN" w:eastAsia="en-IN"/>
        </w:rPr>
        <w:br/>
      </w:r>
      <w:r w:rsidRPr="00C647B0">
        <w:rPr>
          <w:rFonts w:ascii="Times New Roman" w:eastAsia="Times New Roman" w:hAnsi="Times New Roman" w:cs="Times New Roman"/>
          <w:iCs/>
          <w:sz w:val="24"/>
          <w:szCs w:val="24"/>
          <w:lang w:val="en-IN" w:eastAsia="en-IN"/>
        </w:rPr>
        <w:t>“In conclusion, solar and wind energy both play crucial roles in building a sustainable energy future. While each has its own strengths and challenges, together they offer complementary solutions to meet our growing energy needs. The key is to innovate and invest in both, alongside energy storage and grid improvements, to create a cleaner, greener world for the future.”</w:t>
      </w:r>
    </w:p>
    <w:p w:rsidR="00E7562B" w:rsidRDefault="00E7562B" w:rsidP="005F7A44">
      <w:pPr>
        <w:tabs>
          <w:tab w:val="left" w:pos="720"/>
        </w:tabs>
        <w:spacing w:before="100" w:beforeAutospacing="1" w:after="100" w:afterAutospacing="1" w:line="360" w:lineRule="auto"/>
        <w:jc w:val="both"/>
        <w:rPr>
          <w:rFonts w:ascii="Times New Roman" w:eastAsia="Times New Roman" w:hAnsi="Times New Roman" w:cs="Times New Roman"/>
          <w:iCs/>
          <w:sz w:val="24"/>
          <w:szCs w:val="24"/>
          <w:lang w:val="en-IN" w:eastAsia="en-IN"/>
        </w:rPr>
      </w:pPr>
    </w:p>
    <w:p w:rsidR="004D3988" w:rsidRDefault="004D3988" w:rsidP="005F7A44">
      <w:pPr>
        <w:tabs>
          <w:tab w:val="left" w:pos="720"/>
        </w:tabs>
        <w:spacing w:before="100" w:beforeAutospacing="1" w:after="100" w:afterAutospacing="1" w:line="360" w:lineRule="auto"/>
        <w:jc w:val="both"/>
        <w:rPr>
          <w:rFonts w:ascii="Times New Roman" w:hAnsi="Times New Roman"/>
          <w:b/>
          <w:bCs/>
          <w:sz w:val="24"/>
          <w:szCs w:val="24"/>
        </w:rPr>
      </w:pPr>
    </w:p>
    <w:p w:rsidR="007D2BD7" w:rsidRDefault="007D2BD7" w:rsidP="005F7A44">
      <w:pPr>
        <w:tabs>
          <w:tab w:val="left" w:pos="720"/>
        </w:tabs>
        <w:spacing w:before="100" w:beforeAutospacing="1" w:after="100" w:afterAutospacing="1" w:line="360" w:lineRule="auto"/>
        <w:jc w:val="both"/>
        <w:rPr>
          <w:rFonts w:ascii="Times New Roman" w:hAnsi="Times New Roman"/>
          <w:b/>
          <w:bCs/>
          <w:sz w:val="24"/>
          <w:szCs w:val="24"/>
        </w:rPr>
      </w:pPr>
      <w:bookmarkStart w:id="0" w:name="_GoBack"/>
      <w:bookmarkEnd w:id="0"/>
    </w:p>
    <w:sectPr w:rsidR="007D2BD7">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4FE" w:rsidRDefault="001F44FE" w:rsidP="00ED3971">
      <w:pPr>
        <w:spacing w:after="0" w:line="240" w:lineRule="auto"/>
      </w:pPr>
      <w:r>
        <w:separator/>
      </w:r>
    </w:p>
  </w:endnote>
  <w:endnote w:type="continuationSeparator" w:id="0">
    <w:p w:rsidR="001F44FE" w:rsidRDefault="001F44FE" w:rsidP="00ED3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4FE" w:rsidRDefault="001F44FE" w:rsidP="00ED3971">
      <w:pPr>
        <w:spacing w:after="0" w:line="240" w:lineRule="auto"/>
      </w:pPr>
      <w:r>
        <w:separator/>
      </w:r>
    </w:p>
  </w:footnote>
  <w:footnote w:type="continuationSeparator" w:id="0">
    <w:p w:rsidR="001F44FE" w:rsidRDefault="001F44FE" w:rsidP="00ED3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971" w:rsidRPr="003B6186" w:rsidRDefault="00ED3971" w:rsidP="00ED3971">
    <w:pPr>
      <w:pStyle w:val="NoSpacing"/>
      <w:ind w:firstLine="720"/>
      <w:jc w:val="center"/>
      <w:rPr>
        <w:rFonts w:ascii="Arial Black" w:hAnsi="Arial Black" w:cstheme="minorHAnsi"/>
        <w:b/>
        <w:noProof/>
        <w:color w:val="C00000"/>
        <w:sz w:val="52"/>
        <w:szCs w:val="52"/>
      </w:rPr>
    </w:pPr>
    <w:r>
      <w:rPr>
        <w:noProof/>
        <w:lang w:val="en-US"/>
      </w:rPr>
      <mc:AlternateContent>
        <mc:Choice Requires="wps">
          <w:drawing>
            <wp:anchor distT="0" distB="0" distL="114300" distR="114300" simplePos="0" relativeHeight="251660288" behindDoc="0" locked="0" layoutInCell="1" allowOverlap="1" wp14:anchorId="5253E4D8" wp14:editId="777F0D34">
              <wp:simplePos x="0" y="0"/>
              <wp:positionH relativeFrom="column">
                <wp:posOffset>5055870</wp:posOffset>
              </wp:positionH>
              <wp:positionV relativeFrom="paragraph">
                <wp:posOffset>-68580</wp:posOffset>
              </wp:positionV>
              <wp:extent cx="1459230" cy="275590"/>
              <wp:effectExtent l="0" t="0" r="0" b="0"/>
              <wp:wrapNone/>
              <wp:docPr id="2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9230" cy="275590"/>
                      </a:xfrm>
                      <a:custGeom>
                        <a:avLst/>
                        <a:gdLst/>
                        <a:ahLst/>
                        <a:cxnLst/>
                        <a:rect l="l" t="t" r="r" b="b"/>
                        <a:pathLst>
                          <a:path w="1449705" h="266065" extrusionOk="0">
                            <a:moveTo>
                              <a:pt x="0" y="0"/>
                            </a:moveTo>
                            <a:lnTo>
                              <a:pt x="0" y="266065"/>
                            </a:lnTo>
                            <a:lnTo>
                              <a:pt x="1449705" y="266065"/>
                            </a:lnTo>
                            <a:lnTo>
                              <a:pt x="1449705" y="0"/>
                            </a:lnTo>
                            <a:close/>
                          </a:path>
                        </a:pathLst>
                      </a:custGeom>
                      <a:solidFill>
                        <a:srgbClr val="FFFFFF"/>
                      </a:solidFill>
                      <a:ln>
                        <a:noFill/>
                      </a:ln>
                    </wps:spPr>
                    <wps:txbx>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w14:anchorId="5253E4D8" id="Freeform 3" o:spid="_x0000_s1026" style="position:absolute;left:0;text-align:left;margin-left:398.1pt;margin-top:-5.4pt;width:114.9pt;height:2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9705,266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" adj="-11796480,,5400" path="m,l,266065r1449705,l1449705,,,xe" stroked="f">
              <v:stroke joinstyle="miter"/>
              <v:formulas/>
              <v:path arrowok="t" o:extrusionok="f" o:connecttype="custom" textboxrect="0,0,1449705,266065"/>
              <v:textbox inset="7pt,3pt,7pt,3pt">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v:textbox>
            </v:shape>
          </w:pict>
        </mc:Fallback>
      </mc:AlternateContent>
    </w:r>
    <w:r>
      <w:rPr>
        <w:rFonts w:cstheme="minorHAnsi"/>
        <w:b/>
        <w:noProof/>
        <w:color w:val="C00000"/>
        <w:sz w:val="52"/>
        <w:szCs w:val="52"/>
        <w:lang w:val="en-US"/>
      </w:rPr>
      <w:drawing>
        <wp:anchor distT="0" distB="0" distL="114300" distR="114300" simplePos="0" relativeHeight="251659264" behindDoc="0" locked="0" layoutInCell="1" allowOverlap="1" wp14:anchorId="602A82D1" wp14:editId="59E980BD">
          <wp:simplePos x="0" y="0"/>
          <wp:positionH relativeFrom="column">
            <wp:posOffset>-430530</wp:posOffset>
          </wp:positionH>
          <wp:positionV relativeFrom="paragraph">
            <wp:posOffset>133350</wp:posOffset>
          </wp:positionV>
          <wp:extent cx="1152525" cy="1266825"/>
          <wp:effectExtent l="19050" t="0" r="9525" b="0"/>
          <wp:wrapSquare wrapText="bothSides"/>
          <wp:docPr id="24" name="Picture 1" descr="C:\Users\SIET\Desktop\Siddhartha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ET\Desktop\Siddhartha Logo New.JPG"/>
                  <pic:cNvPicPr>
                    <a:picLocks noChangeAspect="1" noChangeArrowheads="1"/>
                  </pic:cNvPicPr>
                </pic:nvPicPr>
                <pic:blipFill>
                  <a:blip r:embed="rId1" cstate="print"/>
                  <a:srcRect/>
                  <a:stretch>
                    <a:fillRect/>
                  </a:stretch>
                </pic:blipFill>
                <pic:spPr bwMode="auto">
                  <a:xfrm>
                    <a:off x="0" y="0"/>
                    <a:ext cx="1152525" cy="1266825"/>
                  </a:xfrm>
                  <a:prstGeom prst="rect">
                    <a:avLst/>
                  </a:prstGeom>
                  <a:noFill/>
                  <a:ln w="9525">
                    <a:noFill/>
                    <a:miter lim="800000"/>
                    <a:headEnd/>
                    <a:tailEnd/>
                  </a:ln>
                </pic:spPr>
              </pic:pic>
            </a:graphicData>
          </a:graphic>
        </wp:anchor>
      </w:drawing>
    </w:r>
    <w:r w:rsidRPr="003B6186">
      <w:rPr>
        <w:rFonts w:ascii="Arial Black" w:hAnsi="Arial Black" w:cstheme="minorHAnsi"/>
        <w:b/>
        <w:noProof/>
        <w:color w:val="C00000"/>
        <w:sz w:val="52"/>
        <w:szCs w:val="52"/>
      </w:rPr>
      <w:t>SIDDHARTHA</w:t>
    </w:r>
  </w:p>
  <w:p w:rsidR="00ED3971" w:rsidRPr="003B6186" w:rsidRDefault="00ED3971" w:rsidP="00ED3971">
    <w:pPr>
      <w:pStyle w:val="NoSpacing"/>
      <w:jc w:val="center"/>
      <w:rPr>
        <w:rFonts w:ascii="Arial Black" w:hAnsi="Arial Black" w:cstheme="minorHAnsi"/>
        <w:b/>
        <w:noProof/>
        <w:color w:val="C00000"/>
        <w:sz w:val="28"/>
        <w:szCs w:val="28"/>
      </w:rPr>
    </w:pPr>
    <w:r w:rsidRPr="003B6186">
      <w:rPr>
        <w:rFonts w:ascii="Arial Black" w:hAnsi="Arial Black" w:cstheme="minorHAnsi"/>
        <w:b/>
        <w:noProof/>
        <w:color w:val="C00000"/>
        <w:sz w:val="28"/>
        <w:szCs w:val="28"/>
        <w:lang w:val="en-US"/>
      </w:rPr>
      <w:drawing>
        <wp:anchor distT="0" distB="0" distL="114300" distR="114300" simplePos="0" relativeHeight="251661312" behindDoc="0" locked="0" layoutInCell="1" allowOverlap="1" wp14:anchorId="6DFCB351" wp14:editId="12781068">
          <wp:simplePos x="0" y="0"/>
          <wp:positionH relativeFrom="column">
            <wp:posOffset>5751195</wp:posOffset>
          </wp:positionH>
          <wp:positionV relativeFrom="paragraph">
            <wp:posOffset>161290</wp:posOffset>
          </wp:positionV>
          <wp:extent cx="819150" cy="742950"/>
          <wp:effectExtent l="19050" t="0" r="0" b="0"/>
          <wp:wrapNone/>
          <wp:docPr id="2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srcRect/>
                  <a:stretch>
                    <a:fillRect/>
                  </a:stretch>
                </pic:blipFill>
                <pic:spPr bwMode="auto">
                  <a:xfrm>
                    <a:off x="0" y="0"/>
                    <a:ext cx="819150" cy="742950"/>
                  </a:xfrm>
                  <a:prstGeom prst="rect">
                    <a:avLst/>
                  </a:prstGeom>
                  <a:noFill/>
                </pic:spPr>
              </pic:pic>
            </a:graphicData>
          </a:graphic>
        </wp:anchor>
      </w:drawing>
    </w:r>
    <w:r w:rsidRPr="003B6186">
      <w:rPr>
        <w:rFonts w:ascii="Arial Black" w:hAnsi="Arial Black" w:cstheme="minorHAnsi"/>
        <w:b/>
        <w:noProof/>
        <w:color w:val="C00000"/>
        <w:sz w:val="28"/>
        <w:szCs w:val="28"/>
      </w:rPr>
      <w:t>INSTITUTE OF ENGINEERING &amp; TECHNOLOGY</w:t>
    </w:r>
  </w:p>
  <w:p w:rsidR="00ED3971" w:rsidRPr="002F2757" w:rsidRDefault="00ED3971" w:rsidP="00ED3971">
    <w:pPr>
      <w:pStyle w:val="NoSpacing"/>
      <w:jc w:val="center"/>
      <w:rPr>
        <w:noProof/>
        <w:color w:val="002060"/>
      </w:rPr>
    </w:pPr>
    <w:r w:rsidRPr="002F2757">
      <w:rPr>
        <w:noProof/>
        <w:color w:val="002060"/>
      </w:rPr>
      <w:t>(Approved by AICTE, Affil</w:t>
    </w:r>
    <w:r>
      <w:rPr>
        <w:noProof/>
        <w:color w:val="002060"/>
      </w:rPr>
      <w:t>i</w:t>
    </w:r>
    <w:r w:rsidRPr="002F2757">
      <w:rPr>
        <w:noProof/>
        <w:color w:val="002060"/>
      </w:rPr>
      <w:t>ated to JNTUH &amp; Courses  A</w:t>
    </w:r>
    <w:r>
      <w:rPr>
        <w:noProof/>
        <w:color w:val="002060"/>
      </w:rPr>
      <w:t>ccredited by N</w:t>
    </w:r>
    <w:r w:rsidRPr="002F2757">
      <w:rPr>
        <w:noProof/>
        <w:color w:val="002060"/>
      </w:rPr>
      <w:t>BA )</w:t>
    </w:r>
  </w:p>
  <w:p w:rsidR="00ED3971" w:rsidRPr="003B6186" w:rsidRDefault="00ED3971" w:rsidP="00ED3971">
    <w:pPr>
      <w:pStyle w:val="NoSpacing"/>
      <w:jc w:val="center"/>
      <w:rPr>
        <w:noProof/>
        <w:color w:val="002060"/>
        <w:sz w:val="20"/>
        <w:szCs w:val="20"/>
      </w:rPr>
    </w:pPr>
    <w:r w:rsidRPr="003B6186">
      <w:rPr>
        <w:noProof/>
        <w:color w:val="002060"/>
        <w:sz w:val="20"/>
        <w:szCs w:val="20"/>
      </w:rPr>
      <w:t>Vinobha Nagar, Ibrahimpatnam, Ranga Reddy Dist - 501 506,Telangana,INDIA</w:t>
    </w:r>
  </w:p>
  <w:p w:rsidR="00ED3971" w:rsidRPr="002F2757" w:rsidRDefault="00ED3971" w:rsidP="00ED3971">
    <w:pPr>
      <w:pStyle w:val="NoSpacing"/>
      <w:jc w:val="center"/>
      <w:rPr>
        <w:noProof/>
        <w:color w:val="002060"/>
      </w:rPr>
    </w:pPr>
    <w:r w:rsidRPr="002F2757">
      <w:rPr>
        <w:noProof/>
        <w:color w:val="002060"/>
      </w:rPr>
      <w:t>E-mail:info@siddhartha.ac.in; www.siddhartha.ac.in</w:t>
    </w:r>
  </w:p>
  <w:p w:rsidR="00ED3971" w:rsidRPr="00EA313E" w:rsidRDefault="00ED3971" w:rsidP="00ED3971">
    <w:pPr>
      <w:pStyle w:val="NoSpacing"/>
      <w:jc w:val="center"/>
      <w:rPr>
        <w:rFonts w:cstheme="minorHAnsi"/>
        <w:b/>
        <w:noProof/>
        <w:color w:val="002060"/>
        <w:sz w:val="28"/>
        <w:szCs w:val="28"/>
      </w:rPr>
    </w:pPr>
    <w:r>
      <w:rPr>
        <w:noProof/>
        <w:lang w:val="en-US"/>
      </w:rPr>
      <mc:AlternateContent>
        <mc:Choice Requires="wps">
          <w:drawing>
            <wp:anchor distT="0" distB="0" distL="114300" distR="114300" simplePos="0" relativeHeight="251662336" behindDoc="0" locked="0" layoutInCell="1" allowOverlap="1" wp14:anchorId="231A2180" wp14:editId="3C83FC6C">
              <wp:simplePos x="0" y="0"/>
              <wp:positionH relativeFrom="column">
                <wp:posOffset>-421005</wp:posOffset>
              </wp:positionH>
              <wp:positionV relativeFrom="paragraph">
                <wp:posOffset>195580</wp:posOffset>
              </wp:positionV>
              <wp:extent cx="7153275" cy="635"/>
              <wp:effectExtent l="0" t="0" r="16510" b="0"/>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3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5E4B50C" id="_x0000_t32" coordsize="21600,21600" o:spt="32" o:oned="t" path="m,l21600,21600e" filled="f">
              <v:path arrowok="t" fillok="f" o:connecttype="none"/>
              <o:lock v:ext="edit" shapetype="t"/>
            </v:shapetype>
            <v:shape id="AutoShape 2" o:spid="_x0000_s1026" type="#_x0000_t32" style="position:absolute;margin-left:-33.15pt;margin-top:15.4pt;width:563.2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"/>
          </w:pict>
        </mc:Fallback>
      </mc:AlternateContent>
    </w:r>
    <w:r w:rsidRPr="002F2757">
      <w:rPr>
        <w:rFonts w:cstheme="minorHAnsi"/>
        <w:b/>
        <w:noProof/>
        <w:color w:val="002060"/>
        <w:sz w:val="28"/>
        <w:szCs w:val="28"/>
      </w:rPr>
      <w:t>UGC Autonomous</w:t>
    </w:r>
  </w:p>
  <w:p w:rsidR="00ED3971" w:rsidRPr="00ED3971" w:rsidRDefault="00ED3971" w:rsidP="00ED39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36837"/>
    <w:multiLevelType w:val="multilevel"/>
    <w:tmpl w:val="C05A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D6DF7"/>
    <w:multiLevelType w:val="multilevel"/>
    <w:tmpl w:val="E56C24E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2" w15:restartNumberingAfterBreak="0">
    <w:nsid w:val="253463EE"/>
    <w:multiLevelType w:val="multilevel"/>
    <w:tmpl w:val="BAF6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11C74"/>
    <w:multiLevelType w:val="multilevel"/>
    <w:tmpl w:val="AFE2FA8C"/>
    <w:lvl w:ilvl="0">
      <w:start w:val="1"/>
      <w:numFmt w:val="bullet"/>
      <w:lvlText w:val=""/>
      <w:lvlJc w:val="left"/>
      <w:pPr>
        <w:tabs>
          <w:tab w:val="num" w:pos="720"/>
        </w:tabs>
        <w:ind w:left="720" w:hanging="360"/>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4" w15:restartNumberingAfterBreak="0">
    <w:nsid w:val="29C10B83"/>
    <w:multiLevelType w:val="multilevel"/>
    <w:tmpl w:val="C182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C3F4C"/>
    <w:multiLevelType w:val="multilevel"/>
    <w:tmpl w:val="EBAA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8A3807"/>
    <w:multiLevelType w:val="hybridMultilevel"/>
    <w:tmpl w:val="662AFA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E46618"/>
    <w:multiLevelType w:val="multilevel"/>
    <w:tmpl w:val="DA12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21D31"/>
    <w:multiLevelType w:val="multilevel"/>
    <w:tmpl w:val="1CA8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05058"/>
    <w:multiLevelType w:val="multilevel"/>
    <w:tmpl w:val="29E48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9F20FD"/>
    <w:multiLevelType w:val="multilevel"/>
    <w:tmpl w:val="6C32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A5B79"/>
    <w:multiLevelType w:val="multilevel"/>
    <w:tmpl w:val="097055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EF2E33"/>
    <w:multiLevelType w:val="multilevel"/>
    <w:tmpl w:val="14545A3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3" w15:restartNumberingAfterBreak="0">
    <w:nsid w:val="5EED78DC"/>
    <w:multiLevelType w:val="multilevel"/>
    <w:tmpl w:val="AD70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1D047F"/>
    <w:multiLevelType w:val="multilevel"/>
    <w:tmpl w:val="386C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445239"/>
    <w:multiLevelType w:val="multilevel"/>
    <w:tmpl w:val="1936A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073D7E"/>
    <w:multiLevelType w:val="multilevel"/>
    <w:tmpl w:val="BD00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ED06C1"/>
    <w:multiLevelType w:val="multilevel"/>
    <w:tmpl w:val="AFB8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E22B7B"/>
    <w:multiLevelType w:val="multilevel"/>
    <w:tmpl w:val="7C12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255F0"/>
    <w:multiLevelType w:val="multilevel"/>
    <w:tmpl w:val="2D3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90253D"/>
    <w:multiLevelType w:val="multilevel"/>
    <w:tmpl w:val="B4F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9E39C3"/>
    <w:multiLevelType w:val="multilevel"/>
    <w:tmpl w:val="7EA6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D83FC4"/>
    <w:multiLevelType w:val="multilevel"/>
    <w:tmpl w:val="11F2F04C"/>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num w:numId="1">
    <w:abstractNumId w:val="14"/>
  </w:num>
  <w:num w:numId="2">
    <w:abstractNumId w:val="15"/>
  </w:num>
  <w:num w:numId="3">
    <w:abstractNumId w:val="10"/>
  </w:num>
  <w:num w:numId="4">
    <w:abstractNumId w:val="19"/>
  </w:num>
  <w:num w:numId="5">
    <w:abstractNumId w:val="21"/>
  </w:num>
  <w:num w:numId="6">
    <w:abstractNumId w:val="17"/>
  </w:num>
  <w:num w:numId="7">
    <w:abstractNumId w:val="22"/>
  </w:num>
  <w:num w:numId="8">
    <w:abstractNumId w:val="13"/>
  </w:num>
  <w:num w:numId="9">
    <w:abstractNumId w:val="8"/>
  </w:num>
  <w:num w:numId="10">
    <w:abstractNumId w:val="16"/>
  </w:num>
  <w:num w:numId="11">
    <w:abstractNumId w:val="5"/>
  </w:num>
  <w:num w:numId="12">
    <w:abstractNumId w:val="7"/>
  </w:num>
  <w:num w:numId="13">
    <w:abstractNumId w:val="4"/>
  </w:num>
  <w:num w:numId="14">
    <w:abstractNumId w:val="9"/>
  </w:num>
  <w:num w:numId="15">
    <w:abstractNumId w:val="20"/>
  </w:num>
  <w:num w:numId="16">
    <w:abstractNumId w:val="18"/>
  </w:num>
  <w:num w:numId="17">
    <w:abstractNumId w:val="2"/>
  </w:num>
  <w:num w:numId="18">
    <w:abstractNumId w:val="12"/>
  </w:num>
  <w:num w:numId="19">
    <w:abstractNumId w:val="11"/>
  </w:num>
  <w:num w:numId="20">
    <w:abstractNumId w:val="0"/>
  </w:num>
  <w:num w:numId="21">
    <w:abstractNumId w:val="3"/>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971"/>
    <w:rsid w:val="00030EF4"/>
    <w:rsid w:val="0003599F"/>
    <w:rsid w:val="0009462F"/>
    <w:rsid w:val="000C1F12"/>
    <w:rsid w:val="001F44FE"/>
    <w:rsid w:val="00245301"/>
    <w:rsid w:val="00257114"/>
    <w:rsid w:val="004028CF"/>
    <w:rsid w:val="004400C0"/>
    <w:rsid w:val="004D3988"/>
    <w:rsid w:val="004E588C"/>
    <w:rsid w:val="005459A0"/>
    <w:rsid w:val="005A2897"/>
    <w:rsid w:val="005F7A44"/>
    <w:rsid w:val="00666E9C"/>
    <w:rsid w:val="006A2757"/>
    <w:rsid w:val="006B218B"/>
    <w:rsid w:val="006F1917"/>
    <w:rsid w:val="0079667A"/>
    <w:rsid w:val="007D2BD7"/>
    <w:rsid w:val="007E27FC"/>
    <w:rsid w:val="007F5E1C"/>
    <w:rsid w:val="00802739"/>
    <w:rsid w:val="00865120"/>
    <w:rsid w:val="008C70B1"/>
    <w:rsid w:val="008E5B9E"/>
    <w:rsid w:val="009114A6"/>
    <w:rsid w:val="009339CF"/>
    <w:rsid w:val="009412DF"/>
    <w:rsid w:val="00983C25"/>
    <w:rsid w:val="00A438EE"/>
    <w:rsid w:val="00A46208"/>
    <w:rsid w:val="00A46A97"/>
    <w:rsid w:val="00AC620A"/>
    <w:rsid w:val="00AF1759"/>
    <w:rsid w:val="00BB6685"/>
    <w:rsid w:val="00BE009A"/>
    <w:rsid w:val="00C647B0"/>
    <w:rsid w:val="00C651FB"/>
    <w:rsid w:val="00C6541F"/>
    <w:rsid w:val="00C800EE"/>
    <w:rsid w:val="00CF7A70"/>
    <w:rsid w:val="00D64C26"/>
    <w:rsid w:val="00DD7472"/>
    <w:rsid w:val="00E7562B"/>
    <w:rsid w:val="00ED3971"/>
    <w:rsid w:val="00F74796"/>
    <w:rsid w:val="00FA7A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D2291-CA76-4FE3-B1EA-ED9046C40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971"/>
    <w:rPr>
      <w:lang w:val="en-US"/>
    </w:rPr>
  </w:style>
  <w:style w:type="paragraph" w:styleId="Heading2">
    <w:name w:val="heading 2"/>
    <w:basedOn w:val="Normal"/>
    <w:next w:val="Normal"/>
    <w:link w:val="Heading2Char"/>
    <w:uiPriority w:val="9"/>
    <w:semiHidden/>
    <w:unhideWhenUsed/>
    <w:qFormat/>
    <w:rsid w:val="005F7A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D3971"/>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link w:val="Heading4Char"/>
    <w:uiPriority w:val="9"/>
    <w:qFormat/>
    <w:rsid w:val="00ED3971"/>
    <w:pPr>
      <w:spacing w:before="100" w:beforeAutospacing="1" w:after="100" w:afterAutospacing="1" w:line="240" w:lineRule="auto"/>
      <w:outlineLvl w:val="3"/>
    </w:pPr>
    <w:rPr>
      <w:rFonts w:ascii="Times New Roman" w:eastAsia="Times New Roman" w:hAnsi="Times New Roman" w:cs="Times New Roman"/>
      <w:b/>
      <w:bCs/>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9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971"/>
    <w:rPr>
      <w:lang w:val="en-US"/>
    </w:rPr>
  </w:style>
  <w:style w:type="paragraph" w:styleId="Footer">
    <w:name w:val="footer"/>
    <w:basedOn w:val="Normal"/>
    <w:link w:val="FooterChar"/>
    <w:uiPriority w:val="99"/>
    <w:unhideWhenUsed/>
    <w:rsid w:val="00ED39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971"/>
    <w:rPr>
      <w:lang w:val="en-US"/>
    </w:rPr>
  </w:style>
  <w:style w:type="paragraph" w:styleId="NoSpacing">
    <w:name w:val="No Spacing"/>
    <w:uiPriority w:val="99"/>
    <w:qFormat/>
    <w:rsid w:val="00ED3971"/>
    <w:pPr>
      <w:spacing w:after="0" w:line="240" w:lineRule="auto"/>
    </w:pPr>
  </w:style>
  <w:style w:type="character" w:customStyle="1" w:styleId="Heading3Char">
    <w:name w:val="Heading 3 Char"/>
    <w:basedOn w:val="DefaultParagraphFont"/>
    <w:link w:val="Heading3"/>
    <w:uiPriority w:val="9"/>
    <w:rsid w:val="00ED3971"/>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ED3971"/>
    <w:rPr>
      <w:rFonts w:ascii="Times New Roman" w:eastAsia="Times New Roman" w:hAnsi="Times New Roman" w:cs="Times New Roman"/>
      <w:b/>
      <w:bCs/>
      <w:sz w:val="24"/>
      <w:szCs w:val="24"/>
      <w:lang w:eastAsia="en-IN"/>
    </w:rPr>
  </w:style>
  <w:style w:type="character" w:styleId="Strong">
    <w:name w:val="Strong"/>
    <w:basedOn w:val="DefaultParagraphFont"/>
    <w:uiPriority w:val="22"/>
    <w:qFormat/>
    <w:rsid w:val="00ED3971"/>
    <w:rPr>
      <w:b/>
      <w:bCs/>
    </w:rPr>
  </w:style>
  <w:style w:type="paragraph" w:styleId="NormalWeb">
    <w:name w:val="Normal (Web)"/>
    <w:basedOn w:val="Normal"/>
    <w:uiPriority w:val="99"/>
    <w:unhideWhenUsed/>
    <w:rsid w:val="00ED397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C647B0"/>
    <w:rPr>
      <w:i/>
      <w:iCs/>
    </w:rPr>
  </w:style>
  <w:style w:type="character" w:styleId="Hyperlink">
    <w:name w:val="Hyperlink"/>
    <w:basedOn w:val="DefaultParagraphFont"/>
    <w:uiPriority w:val="99"/>
    <w:unhideWhenUsed/>
    <w:rsid w:val="005F7A44"/>
    <w:rPr>
      <w:color w:val="0000FF"/>
      <w:u w:val="single"/>
    </w:rPr>
  </w:style>
  <w:style w:type="character" w:customStyle="1" w:styleId="Heading2Char">
    <w:name w:val="Heading 2 Char"/>
    <w:basedOn w:val="DefaultParagraphFont"/>
    <w:link w:val="Heading2"/>
    <w:uiPriority w:val="9"/>
    <w:semiHidden/>
    <w:rsid w:val="005F7A44"/>
    <w:rPr>
      <w:rFonts w:asciiTheme="majorHAnsi" w:eastAsiaTheme="majorEastAsia" w:hAnsiTheme="majorHAnsi" w:cstheme="majorBidi"/>
      <w:color w:val="2E74B5" w:themeColor="accent1" w:themeShade="BF"/>
      <w:sz w:val="26"/>
      <w:szCs w:val="26"/>
      <w:lang w:val="en-US"/>
    </w:rPr>
  </w:style>
  <w:style w:type="paragraph" w:styleId="ListParagraph">
    <w:name w:val="List Paragraph"/>
    <w:basedOn w:val="Normal"/>
    <w:uiPriority w:val="34"/>
    <w:qFormat/>
    <w:rsid w:val="005A28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0206">
      <w:bodyDiv w:val="1"/>
      <w:marLeft w:val="0"/>
      <w:marRight w:val="0"/>
      <w:marTop w:val="0"/>
      <w:marBottom w:val="0"/>
      <w:divBdr>
        <w:top w:val="none" w:sz="0" w:space="0" w:color="auto"/>
        <w:left w:val="none" w:sz="0" w:space="0" w:color="auto"/>
        <w:bottom w:val="none" w:sz="0" w:space="0" w:color="auto"/>
        <w:right w:val="none" w:sz="0" w:space="0" w:color="auto"/>
      </w:divBdr>
    </w:div>
    <w:div w:id="251594480">
      <w:bodyDiv w:val="1"/>
      <w:marLeft w:val="0"/>
      <w:marRight w:val="0"/>
      <w:marTop w:val="0"/>
      <w:marBottom w:val="0"/>
      <w:divBdr>
        <w:top w:val="none" w:sz="0" w:space="0" w:color="auto"/>
        <w:left w:val="none" w:sz="0" w:space="0" w:color="auto"/>
        <w:bottom w:val="none" w:sz="0" w:space="0" w:color="auto"/>
        <w:right w:val="none" w:sz="0" w:space="0" w:color="auto"/>
      </w:divBdr>
    </w:div>
    <w:div w:id="268396939">
      <w:bodyDiv w:val="1"/>
      <w:marLeft w:val="0"/>
      <w:marRight w:val="0"/>
      <w:marTop w:val="0"/>
      <w:marBottom w:val="0"/>
      <w:divBdr>
        <w:top w:val="none" w:sz="0" w:space="0" w:color="auto"/>
        <w:left w:val="none" w:sz="0" w:space="0" w:color="auto"/>
        <w:bottom w:val="none" w:sz="0" w:space="0" w:color="auto"/>
        <w:right w:val="none" w:sz="0" w:space="0" w:color="auto"/>
      </w:divBdr>
    </w:div>
    <w:div w:id="313728305">
      <w:bodyDiv w:val="1"/>
      <w:marLeft w:val="0"/>
      <w:marRight w:val="0"/>
      <w:marTop w:val="0"/>
      <w:marBottom w:val="0"/>
      <w:divBdr>
        <w:top w:val="none" w:sz="0" w:space="0" w:color="auto"/>
        <w:left w:val="none" w:sz="0" w:space="0" w:color="auto"/>
        <w:bottom w:val="none" w:sz="0" w:space="0" w:color="auto"/>
        <w:right w:val="none" w:sz="0" w:space="0" w:color="auto"/>
      </w:divBdr>
    </w:div>
    <w:div w:id="343746455">
      <w:bodyDiv w:val="1"/>
      <w:marLeft w:val="0"/>
      <w:marRight w:val="0"/>
      <w:marTop w:val="0"/>
      <w:marBottom w:val="0"/>
      <w:divBdr>
        <w:top w:val="none" w:sz="0" w:space="0" w:color="auto"/>
        <w:left w:val="none" w:sz="0" w:space="0" w:color="auto"/>
        <w:bottom w:val="none" w:sz="0" w:space="0" w:color="auto"/>
        <w:right w:val="none" w:sz="0" w:space="0" w:color="auto"/>
      </w:divBdr>
    </w:div>
    <w:div w:id="369644470">
      <w:bodyDiv w:val="1"/>
      <w:marLeft w:val="0"/>
      <w:marRight w:val="0"/>
      <w:marTop w:val="0"/>
      <w:marBottom w:val="0"/>
      <w:divBdr>
        <w:top w:val="none" w:sz="0" w:space="0" w:color="auto"/>
        <w:left w:val="none" w:sz="0" w:space="0" w:color="auto"/>
        <w:bottom w:val="none" w:sz="0" w:space="0" w:color="auto"/>
        <w:right w:val="none" w:sz="0" w:space="0" w:color="auto"/>
      </w:divBdr>
    </w:div>
    <w:div w:id="563413773">
      <w:bodyDiv w:val="1"/>
      <w:marLeft w:val="0"/>
      <w:marRight w:val="0"/>
      <w:marTop w:val="0"/>
      <w:marBottom w:val="0"/>
      <w:divBdr>
        <w:top w:val="none" w:sz="0" w:space="0" w:color="auto"/>
        <w:left w:val="none" w:sz="0" w:space="0" w:color="auto"/>
        <w:bottom w:val="none" w:sz="0" w:space="0" w:color="auto"/>
        <w:right w:val="none" w:sz="0" w:space="0" w:color="auto"/>
      </w:divBdr>
    </w:div>
    <w:div w:id="622466856">
      <w:bodyDiv w:val="1"/>
      <w:marLeft w:val="0"/>
      <w:marRight w:val="0"/>
      <w:marTop w:val="0"/>
      <w:marBottom w:val="0"/>
      <w:divBdr>
        <w:top w:val="none" w:sz="0" w:space="0" w:color="auto"/>
        <w:left w:val="none" w:sz="0" w:space="0" w:color="auto"/>
        <w:bottom w:val="none" w:sz="0" w:space="0" w:color="auto"/>
        <w:right w:val="none" w:sz="0" w:space="0" w:color="auto"/>
      </w:divBdr>
    </w:div>
    <w:div w:id="805437952">
      <w:bodyDiv w:val="1"/>
      <w:marLeft w:val="0"/>
      <w:marRight w:val="0"/>
      <w:marTop w:val="0"/>
      <w:marBottom w:val="0"/>
      <w:divBdr>
        <w:top w:val="none" w:sz="0" w:space="0" w:color="auto"/>
        <w:left w:val="none" w:sz="0" w:space="0" w:color="auto"/>
        <w:bottom w:val="none" w:sz="0" w:space="0" w:color="auto"/>
        <w:right w:val="none" w:sz="0" w:space="0" w:color="auto"/>
      </w:divBdr>
    </w:div>
    <w:div w:id="845949121">
      <w:bodyDiv w:val="1"/>
      <w:marLeft w:val="0"/>
      <w:marRight w:val="0"/>
      <w:marTop w:val="0"/>
      <w:marBottom w:val="0"/>
      <w:divBdr>
        <w:top w:val="none" w:sz="0" w:space="0" w:color="auto"/>
        <w:left w:val="none" w:sz="0" w:space="0" w:color="auto"/>
        <w:bottom w:val="none" w:sz="0" w:space="0" w:color="auto"/>
        <w:right w:val="none" w:sz="0" w:space="0" w:color="auto"/>
      </w:divBdr>
    </w:div>
    <w:div w:id="972446513">
      <w:bodyDiv w:val="1"/>
      <w:marLeft w:val="0"/>
      <w:marRight w:val="0"/>
      <w:marTop w:val="0"/>
      <w:marBottom w:val="0"/>
      <w:divBdr>
        <w:top w:val="none" w:sz="0" w:space="0" w:color="auto"/>
        <w:left w:val="none" w:sz="0" w:space="0" w:color="auto"/>
        <w:bottom w:val="none" w:sz="0" w:space="0" w:color="auto"/>
        <w:right w:val="none" w:sz="0" w:space="0" w:color="auto"/>
      </w:divBdr>
    </w:div>
    <w:div w:id="977607873">
      <w:bodyDiv w:val="1"/>
      <w:marLeft w:val="0"/>
      <w:marRight w:val="0"/>
      <w:marTop w:val="0"/>
      <w:marBottom w:val="0"/>
      <w:divBdr>
        <w:top w:val="none" w:sz="0" w:space="0" w:color="auto"/>
        <w:left w:val="none" w:sz="0" w:space="0" w:color="auto"/>
        <w:bottom w:val="none" w:sz="0" w:space="0" w:color="auto"/>
        <w:right w:val="none" w:sz="0" w:space="0" w:color="auto"/>
      </w:divBdr>
    </w:div>
    <w:div w:id="981546945">
      <w:bodyDiv w:val="1"/>
      <w:marLeft w:val="0"/>
      <w:marRight w:val="0"/>
      <w:marTop w:val="0"/>
      <w:marBottom w:val="0"/>
      <w:divBdr>
        <w:top w:val="none" w:sz="0" w:space="0" w:color="auto"/>
        <w:left w:val="none" w:sz="0" w:space="0" w:color="auto"/>
        <w:bottom w:val="none" w:sz="0" w:space="0" w:color="auto"/>
        <w:right w:val="none" w:sz="0" w:space="0" w:color="auto"/>
      </w:divBdr>
    </w:div>
    <w:div w:id="1032804200">
      <w:bodyDiv w:val="1"/>
      <w:marLeft w:val="0"/>
      <w:marRight w:val="0"/>
      <w:marTop w:val="0"/>
      <w:marBottom w:val="0"/>
      <w:divBdr>
        <w:top w:val="none" w:sz="0" w:space="0" w:color="auto"/>
        <w:left w:val="none" w:sz="0" w:space="0" w:color="auto"/>
        <w:bottom w:val="none" w:sz="0" w:space="0" w:color="auto"/>
        <w:right w:val="none" w:sz="0" w:space="0" w:color="auto"/>
      </w:divBdr>
    </w:div>
    <w:div w:id="1197041261">
      <w:bodyDiv w:val="1"/>
      <w:marLeft w:val="0"/>
      <w:marRight w:val="0"/>
      <w:marTop w:val="0"/>
      <w:marBottom w:val="0"/>
      <w:divBdr>
        <w:top w:val="none" w:sz="0" w:space="0" w:color="auto"/>
        <w:left w:val="none" w:sz="0" w:space="0" w:color="auto"/>
        <w:bottom w:val="none" w:sz="0" w:space="0" w:color="auto"/>
        <w:right w:val="none" w:sz="0" w:space="0" w:color="auto"/>
      </w:divBdr>
    </w:div>
    <w:div w:id="1364481382">
      <w:bodyDiv w:val="1"/>
      <w:marLeft w:val="0"/>
      <w:marRight w:val="0"/>
      <w:marTop w:val="0"/>
      <w:marBottom w:val="0"/>
      <w:divBdr>
        <w:top w:val="none" w:sz="0" w:space="0" w:color="auto"/>
        <w:left w:val="none" w:sz="0" w:space="0" w:color="auto"/>
        <w:bottom w:val="none" w:sz="0" w:space="0" w:color="auto"/>
        <w:right w:val="none" w:sz="0" w:space="0" w:color="auto"/>
      </w:divBdr>
    </w:div>
    <w:div w:id="1585604109">
      <w:bodyDiv w:val="1"/>
      <w:marLeft w:val="0"/>
      <w:marRight w:val="0"/>
      <w:marTop w:val="0"/>
      <w:marBottom w:val="0"/>
      <w:divBdr>
        <w:top w:val="none" w:sz="0" w:space="0" w:color="auto"/>
        <w:left w:val="none" w:sz="0" w:space="0" w:color="auto"/>
        <w:bottom w:val="none" w:sz="0" w:space="0" w:color="auto"/>
        <w:right w:val="none" w:sz="0" w:space="0" w:color="auto"/>
      </w:divBdr>
    </w:div>
    <w:div w:id="1628200894">
      <w:bodyDiv w:val="1"/>
      <w:marLeft w:val="0"/>
      <w:marRight w:val="0"/>
      <w:marTop w:val="0"/>
      <w:marBottom w:val="0"/>
      <w:divBdr>
        <w:top w:val="none" w:sz="0" w:space="0" w:color="auto"/>
        <w:left w:val="none" w:sz="0" w:space="0" w:color="auto"/>
        <w:bottom w:val="none" w:sz="0" w:space="0" w:color="auto"/>
        <w:right w:val="none" w:sz="0" w:space="0" w:color="auto"/>
      </w:divBdr>
    </w:div>
    <w:div w:id="1632129339">
      <w:bodyDiv w:val="1"/>
      <w:marLeft w:val="0"/>
      <w:marRight w:val="0"/>
      <w:marTop w:val="0"/>
      <w:marBottom w:val="0"/>
      <w:divBdr>
        <w:top w:val="none" w:sz="0" w:space="0" w:color="auto"/>
        <w:left w:val="none" w:sz="0" w:space="0" w:color="auto"/>
        <w:bottom w:val="none" w:sz="0" w:space="0" w:color="auto"/>
        <w:right w:val="none" w:sz="0" w:space="0" w:color="auto"/>
      </w:divBdr>
      <w:divsChild>
        <w:div w:id="389118334">
          <w:marLeft w:val="0"/>
          <w:marRight w:val="0"/>
          <w:marTop w:val="0"/>
          <w:marBottom w:val="0"/>
          <w:divBdr>
            <w:top w:val="none" w:sz="0" w:space="0" w:color="auto"/>
            <w:left w:val="none" w:sz="0" w:space="0" w:color="auto"/>
            <w:bottom w:val="none" w:sz="0" w:space="0" w:color="auto"/>
            <w:right w:val="none" w:sz="0" w:space="0" w:color="auto"/>
          </w:divBdr>
          <w:divsChild>
            <w:div w:id="47225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24239">
      <w:bodyDiv w:val="1"/>
      <w:marLeft w:val="0"/>
      <w:marRight w:val="0"/>
      <w:marTop w:val="0"/>
      <w:marBottom w:val="0"/>
      <w:divBdr>
        <w:top w:val="none" w:sz="0" w:space="0" w:color="auto"/>
        <w:left w:val="none" w:sz="0" w:space="0" w:color="auto"/>
        <w:bottom w:val="none" w:sz="0" w:space="0" w:color="auto"/>
        <w:right w:val="none" w:sz="0" w:space="0" w:color="auto"/>
      </w:divBdr>
    </w:div>
    <w:div w:id="1700860197">
      <w:bodyDiv w:val="1"/>
      <w:marLeft w:val="0"/>
      <w:marRight w:val="0"/>
      <w:marTop w:val="0"/>
      <w:marBottom w:val="0"/>
      <w:divBdr>
        <w:top w:val="none" w:sz="0" w:space="0" w:color="auto"/>
        <w:left w:val="none" w:sz="0" w:space="0" w:color="auto"/>
        <w:bottom w:val="none" w:sz="0" w:space="0" w:color="auto"/>
        <w:right w:val="none" w:sz="0" w:space="0" w:color="auto"/>
      </w:divBdr>
    </w:div>
    <w:div w:id="1851138862">
      <w:bodyDiv w:val="1"/>
      <w:marLeft w:val="0"/>
      <w:marRight w:val="0"/>
      <w:marTop w:val="0"/>
      <w:marBottom w:val="0"/>
      <w:divBdr>
        <w:top w:val="none" w:sz="0" w:space="0" w:color="auto"/>
        <w:left w:val="none" w:sz="0" w:space="0" w:color="auto"/>
        <w:bottom w:val="none" w:sz="0" w:space="0" w:color="auto"/>
        <w:right w:val="none" w:sz="0" w:space="0" w:color="auto"/>
      </w:divBdr>
    </w:div>
    <w:div w:id="2053768578">
      <w:bodyDiv w:val="1"/>
      <w:marLeft w:val="0"/>
      <w:marRight w:val="0"/>
      <w:marTop w:val="0"/>
      <w:marBottom w:val="0"/>
      <w:divBdr>
        <w:top w:val="none" w:sz="0" w:space="0" w:color="auto"/>
        <w:left w:val="none" w:sz="0" w:space="0" w:color="auto"/>
        <w:bottom w:val="none" w:sz="0" w:space="0" w:color="auto"/>
        <w:right w:val="none" w:sz="0" w:space="0" w:color="auto"/>
      </w:divBdr>
    </w:div>
    <w:div w:id="2083486402">
      <w:bodyDiv w:val="1"/>
      <w:marLeft w:val="0"/>
      <w:marRight w:val="0"/>
      <w:marTop w:val="0"/>
      <w:marBottom w:val="0"/>
      <w:divBdr>
        <w:top w:val="none" w:sz="0" w:space="0" w:color="auto"/>
        <w:left w:val="none" w:sz="0" w:space="0" w:color="auto"/>
        <w:bottom w:val="none" w:sz="0" w:space="0" w:color="auto"/>
        <w:right w:val="none" w:sz="0" w:space="0" w:color="auto"/>
      </w:divBdr>
    </w:div>
    <w:div w:id="208984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2025-12-12T10:54:00Z</dcterms:created>
  <dcterms:modified xsi:type="dcterms:W3CDTF">2025-12-12T10:54:00Z</dcterms:modified>
</cp:coreProperties>
</file>